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A9AC40" w14:textId="77777777" w:rsidR="000729F5" w:rsidRDefault="006125CC">
      <w:pPr>
        <w:spacing w:after="0" w:line="240" w:lineRule="auto"/>
        <w:ind w:left="9184" w:firstLine="57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Додаток до Програми</w:t>
      </w:r>
    </w:p>
    <w:p w14:paraId="39420345" w14:textId="77777777" w:rsidR="000729F5" w:rsidRDefault="006125CC">
      <w:pPr>
        <w:spacing w:after="0" w:line="240" w:lineRule="auto"/>
        <w:ind w:left="9184" w:hanging="57"/>
      </w:pPr>
      <w:r>
        <w:rPr>
          <w:rFonts w:ascii="Times New Roman" w:eastAsia="Times New Roman" w:hAnsi="Times New Roman" w:cs="Times New Roman"/>
        </w:rPr>
        <w:t xml:space="preserve"> </w:t>
      </w:r>
    </w:p>
    <w:p w14:paraId="348436BF" w14:textId="77777777" w:rsidR="000729F5" w:rsidRDefault="000729F5">
      <w:pPr>
        <w:spacing w:after="0" w:line="240" w:lineRule="auto"/>
        <w:ind w:left="9184"/>
        <w:rPr>
          <w:rFonts w:ascii="Times New Roman" w:eastAsia="Times New Roman" w:hAnsi="Times New Roman" w:cs="Times New Roman"/>
        </w:rPr>
      </w:pPr>
    </w:p>
    <w:p w14:paraId="4F351E91" w14:textId="77777777" w:rsidR="000729F5" w:rsidRDefault="006125CC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mallCap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mallCaps/>
          <w:sz w:val="28"/>
          <w:szCs w:val="28"/>
        </w:rPr>
        <w:t xml:space="preserve">НАПРЯМИ ДІЯЛЬНОСТІ ТА ЗАХОДИ </w:t>
      </w:r>
    </w:p>
    <w:p w14:paraId="43E29111" w14:textId="77777777" w:rsidR="000729F5" w:rsidRDefault="006125CC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"/>
          <w:szCs w:val="2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Програми ,,Освіта Решетилівської громади на 2026-2027 роки’’</w:t>
      </w:r>
    </w:p>
    <w:tbl>
      <w:tblPr>
        <w:tblStyle w:val="8"/>
        <w:tblW w:w="1542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3"/>
        <w:gridCol w:w="1603"/>
        <w:gridCol w:w="2160"/>
        <w:gridCol w:w="1005"/>
        <w:gridCol w:w="1125"/>
        <w:gridCol w:w="1170"/>
        <w:gridCol w:w="1395"/>
        <w:gridCol w:w="2055"/>
        <w:gridCol w:w="855"/>
        <w:gridCol w:w="874"/>
        <w:gridCol w:w="2475"/>
      </w:tblGrid>
      <w:tr w:rsidR="000729F5" w:rsidRPr="006125CC" w14:paraId="1D3228E0" w14:textId="77777777" w:rsidTr="006125CC">
        <w:trPr>
          <w:trHeight w:val="169"/>
        </w:trPr>
        <w:tc>
          <w:tcPr>
            <w:tcW w:w="703" w:type="dxa"/>
            <w:vMerge w:val="restart"/>
            <w:shd w:val="clear" w:color="auto" w:fill="auto"/>
            <w:vAlign w:val="center"/>
          </w:tcPr>
          <w:p w14:paraId="65E424B2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№ з/п</w:t>
            </w:r>
          </w:p>
        </w:tc>
        <w:tc>
          <w:tcPr>
            <w:tcW w:w="1603" w:type="dxa"/>
            <w:vMerge w:val="restart"/>
            <w:shd w:val="clear" w:color="auto" w:fill="auto"/>
            <w:vAlign w:val="center"/>
          </w:tcPr>
          <w:p w14:paraId="7C60B39A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Назва напряму діяльності (пріоритетні завдання)</w:t>
            </w:r>
          </w:p>
        </w:tc>
        <w:tc>
          <w:tcPr>
            <w:tcW w:w="2160" w:type="dxa"/>
            <w:vMerge w:val="restart"/>
            <w:shd w:val="clear" w:color="auto" w:fill="auto"/>
            <w:vAlign w:val="center"/>
          </w:tcPr>
          <w:p w14:paraId="24D70D37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Заходи</w:t>
            </w:r>
          </w:p>
          <w:p w14:paraId="6922AA9B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005" w:type="dxa"/>
            <w:vMerge w:val="restart"/>
            <w:shd w:val="clear" w:color="auto" w:fill="auto"/>
            <w:vAlign w:val="center"/>
          </w:tcPr>
          <w:p w14:paraId="71F7DBEA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Строк виконання заходу</w:t>
            </w:r>
          </w:p>
        </w:tc>
        <w:tc>
          <w:tcPr>
            <w:tcW w:w="1125" w:type="dxa"/>
            <w:vMerge w:val="restart"/>
            <w:shd w:val="clear" w:color="auto" w:fill="auto"/>
            <w:vAlign w:val="center"/>
          </w:tcPr>
          <w:p w14:paraId="4CBC9785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Виконавці</w:t>
            </w:r>
          </w:p>
        </w:tc>
        <w:tc>
          <w:tcPr>
            <w:tcW w:w="1170" w:type="dxa"/>
            <w:vMerge w:val="restart"/>
            <w:shd w:val="clear" w:color="auto" w:fill="auto"/>
            <w:vAlign w:val="center"/>
          </w:tcPr>
          <w:p w14:paraId="7A0D985D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Джерела фінансу-вання</w:t>
            </w:r>
          </w:p>
        </w:tc>
        <w:tc>
          <w:tcPr>
            <w:tcW w:w="1395" w:type="dxa"/>
            <w:vMerge w:val="restart"/>
            <w:shd w:val="clear" w:color="auto" w:fill="auto"/>
            <w:vAlign w:val="center"/>
          </w:tcPr>
          <w:p w14:paraId="769B19D3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Орієнтовні обсяги фінансування, тис. грн, у т. ч. за роками: 2026-</w:t>
            </w:r>
          </w:p>
          <w:p w14:paraId="373A9F2D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2027</w:t>
            </w:r>
          </w:p>
        </w:tc>
        <w:tc>
          <w:tcPr>
            <w:tcW w:w="6259" w:type="dxa"/>
            <w:gridSpan w:val="4"/>
            <w:shd w:val="clear" w:color="auto" w:fill="auto"/>
            <w:vAlign w:val="center"/>
          </w:tcPr>
          <w:p w14:paraId="5EF94DFF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Очікуваний результат</w:t>
            </w:r>
          </w:p>
        </w:tc>
      </w:tr>
      <w:tr w:rsidR="000729F5" w:rsidRPr="006125CC" w14:paraId="11AA1977" w14:textId="77777777" w:rsidTr="006125CC">
        <w:trPr>
          <w:trHeight w:val="169"/>
        </w:trPr>
        <w:tc>
          <w:tcPr>
            <w:tcW w:w="703" w:type="dxa"/>
            <w:vMerge/>
            <w:shd w:val="clear" w:color="auto" w:fill="auto"/>
            <w:vAlign w:val="center"/>
          </w:tcPr>
          <w:p w14:paraId="2856C8CE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3" w:type="dxa"/>
            <w:vMerge/>
            <w:shd w:val="clear" w:color="auto" w:fill="auto"/>
            <w:vAlign w:val="center"/>
          </w:tcPr>
          <w:p w14:paraId="24625FDA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160" w:type="dxa"/>
            <w:vMerge/>
            <w:shd w:val="clear" w:color="auto" w:fill="auto"/>
            <w:vAlign w:val="center"/>
          </w:tcPr>
          <w:p w14:paraId="6D03FFF1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005" w:type="dxa"/>
            <w:vMerge/>
            <w:shd w:val="clear" w:color="auto" w:fill="auto"/>
            <w:vAlign w:val="center"/>
          </w:tcPr>
          <w:p w14:paraId="4D7EA0E8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125" w:type="dxa"/>
            <w:vMerge/>
            <w:shd w:val="clear" w:color="auto" w:fill="auto"/>
            <w:vAlign w:val="center"/>
          </w:tcPr>
          <w:p w14:paraId="0DEFD4E7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170" w:type="dxa"/>
            <w:vMerge/>
            <w:shd w:val="clear" w:color="auto" w:fill="auto"/>
            <w:vAlign w:val="center"/>
          </w:tcPr>
          <w:p w14:paraId="44C7559E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395" w:type="dxa"/>
            <w:vMerge/>
            <w:shd w:val="clear" w:color="auto" w:fill="auto"/>
            <w:vAlign w:val="center"/>
          </w:tcPr>
          <w:p w14:paraId="2E2C74FA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055" w:type="dxa"/>
            <w:shd w:val="clear" w:color="auto" w:fill="auto"/>
            <w:vAlign w:val="center"/>
          </w:tcPr>
          <w:p w14:paraId="7A9067D8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Показники</w:t>
            </w:r>
          </w:p>
        </w:tc>
        <w:tc>
          <w:tcPr>
            <w:tcW w:w="855" w:type="dxa"/>
            <w:shd w:val="clear" w:color="auto" w:fill="auto"/>
            <w:vAlign w:val="center"/>
          </w:tcPr>
          <w:p w14:paraId="10ECBF2F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2026</w:t>
            </w:r>
          </w:p>
        </w:tc>
        <w:tc>
          <w:tcPr>
            <w:tcW w:w="874" w:type="dxa"/>
            <w:shd w:val="clear" w:color="auto" w:fill="auto"/>
            <w:vAlign w:val="center"/>
          </w:tcPr>
          <w:p w14:paraId="656F2F56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2027</w:t>
            </w:r>
          </w:p>
        </w:tc>
        <w:tc>
          <w:tcPr>
            <w:tcW w:w="2475" w:type="dxa"/>
            <w:shd w:val="clear" w:color="auto" w:fill="auto"/>
          </w:tcPr>
          <w:p w14:paraId="7577D818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729F5" w:rsidRPr="006125CC" w14:paraId="6E354604" w14:textId="77777777" w:rsidTr="006125CC">
        <w:trPr>
          <w:trHeight w:val="169"/>
        </w:trPr>
        <w:tc>
          <w:tcPr>
            <w:tcW w:w="703" w:type="dxa"/>
            <w:shd w:val="clear" w:color="auto" w:fill="auto"/>
            <w:vAlign w:val="center"/>
          </w:tcPr>
          <w:p w14:paraId="459FB0BD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1</w:t>
            </w:r>
          </w:p>
        </w:tc>
        <w:tc>
          <w:tcPr>
            <w:tcW w:w="1603" w:type="dxa"/>
            <w:shd w:val="clear" w:color="auto" w:fill="auto"/>
            <w:vAlign w:val="center"/>
          </w:tcPr>
          <w:p w14:paraId="1A4C1994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747E1136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3</w:t>
            </w:r>
          </w:p>
        </w:tc>
        <w:tc>
          <w:tcPr>
            <w:tcW w:w="1005" w:type="dxa"/>
            <w:shd w:val="clear" w:color="auto" w:fill="auto"/>
            <w:vAlign w:val="center"/>
          </w:tcPr>
          <w:p w14:paraId="23674BA4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4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4CCD9257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0574038D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6</w:t>
            </w:r>
          </w:p>
        </w:tc>
        <w:tc>
          <w:tcPr>
            <w:tcW w:w="1395" w:type="dxa"/>
            <w:shd w:val="clear" w:color="auto" w:fill="auto"/>
            <w:vAlign w:val="center"/>
          </w:tcPr>
          <w:p w14:paraId="4EB8F9EF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7</w:t>
            </w:r>
          </w:p>
        </w:tc>
        <w:tc>
          <w:tcPr>
            <w:tcW w:w="2055" w:type="dxa"/>
            <w:shd w:val="clear" w:color="auto" w:fill="auto"/>
            <w:vAlign w:val="center"/>
          </w:tcPr>
          <w:p w14:paraId="29592B21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8</w:t>
            </w:r>
          </w:p>
        </w:tc>
        <w:tc>
          <w:tcPr>
            <w:tcW w:w="855" w:type="dxa"/>
            <w:shd w:val="clear" w:color="auto" w:fill="auto"/>
            <w:vAlign w:val="center"/>
          </w:tcPr>
          <w:p w14:paraId="5CD85AA4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9</w:t>
            </w:r>
          </w:p>
        </w:tc>
        <w:tc>
          <w:tcPr>
            <w:tcW w:w="874" w:type="dxa"/>
            <w:shd w:val="clear" w:color="auto" w:fill="auto"/>
            <w:vAlign w:val="center"/>
          </w:tcPr>
          <w:p w14:paraId="731A349E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10</w:t>
            </w:r>
          </w:p>
        </w:tc>
        <w:tc>
          <w:tcPr>
            <w:tcW w:w="2475" w:type="dxa"/>
            <w:shd w:val="clear" w:color="auto" w:fill="auto"/>
          </w:tcPr>
          <w:p w14:paraId="4F6198F1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11</w:t>
            </w:r>
          </w:p>
        </w:tc>
      </w:tr>
      <w:tr w:rsidR="000729F5" w:rsidRPr="006125CC" w14:paraId="08408160" w14:textId="77777777">
        <w:trPr>
          <w:trHeight w:val="169"/>
        </w:trPr>
        <w:tc>
          <w:tcPr>
            <w:tcW w:w="15420" w:type="dxa"/>
            <w:gridSpan w:val="11"/>
            <w:shd w:val="clear" w:color="auto" w:fill="auto"/>
            <w:vAlign w:val="center"/>
          </w:tcPr>
          <w:p w14:paraId="0CCBF9F2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1. Професійний розвиток педагогічних працівників Решетилівської громади</w:t>
            </w:r>
          </w:p>
        </w:tc>
      </w:tr>
      <w:tr w:rsidR="006125CC" w:rsidRPr="006125CC" w14:paraId="44650D1F" w14:textId="77777777" w:rsidTr="006125CC">
        <w:trPr>
          <w:trHeight w:val="58"/>
        </w:trPr>
        <w:tc>
          <w:tcPr>
            <w:tcW w:w="703" w:type="dxa"/>
            <w:vMerge w:val="restart"/>
            <w:shd w:val="clear" w:color="auto" w:fill="auto"/>
            <w:vAlign w:val="center"/>
          </w:tcPr>
          <w:p w14:paraId="2DAFE5CA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1.1</w:t>
            </w:r>
          </w:p>
          <w:p w14:paraId="500F4CC6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76013253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26F497A9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106AEB77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70D7E921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261779F8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6DAEF6FB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6C45FDDB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5428B25E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384FAB12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6362B318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603" w:type="dxa"/>
            <w:vMerge w:val="restart"/>
            <w:shd w:val="clear" w:color="auto" w:fill="auto"/>
            <w:vAlign w:val="center"/>
          </w:tcPr>
          <w:p w14:paraId="5C7D8C97" w14:textId="77777777" w:rsidR="006125CC" w:rsidRPr="006125CC" w:rsidRDefault="006125CC" w:rsidP="006125CC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Реалізація концепції ,,Нова українська школа” щодо професійного розвитку працівників закладів освіти Решетилівської громади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578753C5" w14:textId="77777777" w:rsidR="006125CC" w:rsidRPr="006125CC" w:rsidRDefault="006125CC" w:rsidP="006125CC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1.1.1.Створення та впровадження інноваційної моделі професійного розвитку педагогічних працівників закладів освіти громади</w:t>
            </w:r>
          </w:p>
          <w:p w14:paraId="7DA5A160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005" w:type="dxa"/>
            <w:shd w:val="clear" w:color="auto" w:fill="auto"/>
            <w:vAlign w:val="bottom"/>
          </w:tcPr>
          <w:p w14:paraId="562CE6E5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2026- 2027</w:t>
            </w:r>
          </w:p>
          <w:p w14:paraId="13A2C552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6678A45E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D469239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7647A02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4A98EBF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7D5FE11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780B35C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F6D9A74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ACB194C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C966B8C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125" w:type="dxa"/>
            <w:shd w:val="clear" w:color="auto" w:fill="auto"/>
          </w:tcPr>
          <w:p w14:paraId="11A8CC47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Відділ освіти,</w:t>
            </w:r>
          </w:p>
          <w:p w14:paraId="13B18149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ЦПРПП</w:t>
            </w:r>
          </w:p>
          <w:p w14:paraId="1BB9778F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70" w:type="dxa"/>
            <w:shd w:val="clear" w:color="auto" w:fill="auto"/>
          </w:tcPr>
          <w:p w14:paraId="352C589B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 xml:space="preserve">Не </w:t>
            </w:r>
          </w:p>
          <w:p w14:paraId="014FF9DF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потребує фінансування</w:t>
            </w:r>
          </w:p>
        </w:tc>
        <w:tc>
          <w:tcPr>
            <w:tcW w:w="1395" w:type="dxa"/>
            <w:shd w:val="clear" w:color="auto" w:fill="auto"/>
            <w:vAlign w:val="center"/>
          </w:tcPr>
          <w:p w14:paraId="74317F07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055" w:type="dxa"/>
            <w:shd w:val="clear" w:color="auto" w:fill="auto"/>
            <w:vAlign w:val="center"/>
          </w:tcPr>
          <w:p w14:paraId="29E33764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29" w:type="dxa"/>
            <w:gridSpan w:val="2"/>
            <w:shd w:val="clear" w:color="auto" w:fill="auto"/>
            <w:vAlign w:val="center"/>
          </w:tcPr>
          <w:p w14:paraId="0CD0C27C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Підвищення професійної компетентності педагогічних працівників</w:t>
            </w:r>
          </w:p>
          <w:p w14:paraId="3FC1C9A4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8617412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DAE81B3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AB27B7B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C37F427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99E472C" w14:textId="77777777" w:rsidR="006125CC" w:rsidRPr="006125CC" w:rsidRDefault="006125CC" w:rsidP="006125CC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75" w:type="dxa"/>
            <w:shd w:val="clear" w:color="auto" w:fill="auto"/>
          </w:tcPr>
          <w:p w14:paraId="581D3601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Забезпечення виконання вимог Закону України ,,Про освіту”, концепції НУШ. Реалізація педагогом права на підвищення фахового рівня, задоволення професійних запитів</w:t>
            </w:r>
          </w:p>
          <w:p w14:paraId="73ADA817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6816717D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00CC16B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125CC" w:rsidRPr="006125CC" w14:paraId="54D4BB30" w14:textId="77777777" w:rsidTr="006125CC">
        <w:trPr>
          <w:trHeight w:val="1656"/>
        </w:trPr>
        <w:tc>
          <w:tcPr>
            <w:tcW w:w="703" w:type="dxa"/>
            <w:vMerge/>
            <w:shd w:val="clear" w:color="auto" w:fill="auto"/>
            <w:vAlign w:val="center"/>
          </w:tcPr>
          <w:p w14:paraId="73B543A3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03" w:type="dxa"/>
            <w:vMerge/>
            <w:shd w:val="clear" w:color="auto" w:fill="auto"/>
            <w:vAlign w:val="center"/>
          </w:tcPr>
          <w:p w14:paraId="0BF0BB34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60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2D4A7E74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 xml:space="preserve">1.1.2. Організація та проведення  семінарів-практикумів, тренінгів, робочих зустрічей для </w:t>
            </w:r>
            <w:r w:rsidRPr="006125CC">
              <w:rPr>
                <w:rFonts w:ascii="Times New Roman" w:eastAsia="Times New Roman" w:hAnsi="Times New Roman" w:cs="Times New Roman"/>
              </w:rPr>
              <w:lastRenderedPageBreak/>
              <w:t>вчителів, заступників, директорів щодо впровадження  нового Державного стандарту базової освіти, викладання з використанням  нових форм та методів, розробки власних освітніх програм, академічної доброчесності</w:t>
            </w:r>
          </w:p>
        </w:tc>
        <w:tc>
          <w:tcPr>
            <w:tcW w:w="100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1DE1E356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lastRenderedPageBreak/>
              <w:t>2026-</w:t>
            </w:r>
          </w:p>
          <w:p w14:paraId="7DDB20BF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2027</w:t>
            </w:r>
          </w:p>
        </w:tc>
        <w:tc>
          <w:tcPr>
            <w:tcW w:w="112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5A843CAA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ЦПРПП</w:t>
            </w:r>
          </w:p>
        </w:tc>
        <w:tc>
          <w:tcPr>
            <w:tcW w:w="1170" w:type="dxa"/>
            <w:tcBorders>
              <w:bottom w:val="single" w:sz="4" w:space="0" w:color="000000"/>
            </w:tcBorders>
            <w:shd w:val="clear" w:color="auto" w:fill="auto"/>
          </w:tcPr>
          <w:p w14:paraId="1E183A93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Міський  бюджет</w:t>
            </w:r>
          </w:p>
        </w:tc>
        <w:tc>
          <w:tcPr>
            <w:tcW w:w="1395" w:type="dxa"/>
            <w:tcBorders>
              <w:bottom w:val="single" w:sz="4" w:space="0" w:color="000000"/>
            </w:tcBorders>
            <w:shd w:val="clear" w:color="auto" w:fill="auto"/>
          </w:tcPr>
          <w:p w14:paraId="228BD3B3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Усього: 18,0</w:t>
            </w:r>
          </w:p>
          <w:p w14:paraId="694539A4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у т.ч.:</w:t>
            </w:r>
          </w:p>
          <w:p w14:paraId="1FC12A96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2026</w:t>
            </w:r>
            <w:r w:rsidRPr="006125CC">
              <w:rPr>
                <w:rFonts w:ascii="Times New Roman" w:eastAsia="Times New Roman" w:hAnsi="Times New Roman" w:cs="Times New Roman"/>
              </w:rPr>
              <w:t>-9,0</w:t>
            </w:r>
          </w:p>
          <w:p w14:paraId="508B8672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2027</w:t>
            </w:r>
            <w:r w:rsidRPr="006125CC">
              <w:rPr>
                <w:rFonts w:ascii="Times New Roman" w:eastAsia="Times New Roman" w:hAnsi="Times New Roman" w:cs="Times New Roman"/>
              </w:rPr>
              <w:t>-9,0</w:t>
            </w:r>
          </w:p>
          <w:p w14:paraId="13B1A7F9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55" w:type="dxa"/>
            <w:shd w:val="clear" w:color="auto" w:fill="auto"/>
          </w:tcPr>
          <w:p w14:paraId="2185A5CB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 xml:space="preserve">продукту: кількість семінарів, од </w:t>
            </w:r>
          </w:p>
          <w:p w14:paraId="1F362847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кількість учасників, од.</w:t>
            </w:r>
          </w:p>
        </w:tc>
        <w:tc>
          <w:tcPr>
            <w:tcW w:w="855" w:type="dxa"/>
            <w:shd w:val="clear" w:color="auto" w:fill="auto"/>
          </w:tcPr>
          <w:p w14:paraId="7BB3E2DD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1</w:t>
            </w:r>
          </w:p>
          <w:p w14:paraId="3F132588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5C93A5F3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874" w:type="dxa"/>
            <w:shd w:val="clear" w:color="auto" w:fill="auto"/>
          </w:tcPr>
          <w:p w14:paraId="2752496C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1</w:t>
            </w:r>
          </w:p>
          <w:p w14:paraId="1AD78E87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5A837FCC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247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01CA9C24" w14:textId="77777777" w:rsidR="006125CC" w:rsidRPr="006125CC" w:rsidRDefault="006125CC" w:rsidP="006125C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 xml:space="preserve">Впровадження реформи загальної середньої освіти ,,Нова українська школа’’. Зміна підходів до навчання </w:t>
            </w:r>
            <w:r w:rsidRPr="006125CC">
              <w:rPr>
                <w:rFonts w:ascii="Times New Roman" w:eastAsia="Times New Roman" w:hAnsi="Times New Roman" w:cs="Times New Roman"/>
              </w:rPr>
              <w:lastRenderedPageBreak/>
              <w:t>та змісту освіти. Охоплення навчанням представників педагогічних колективів у сіх ЗЗСО громади</w:t>
            </w:r>
          </w:p>
        </w:tc>
      </w:tr>
      <w:tr w:rsidR="006125CC" w:rsidRPr="006125CC" w14:paraId="5E6373DC" w14:textId="77777777" w:rsidTr="006125CC">
        <w:trPr>
          <w:trHeight w:val="1155"/>
        </w:trPr>
        <w:tc>
          <w:tcPr>
            <w:tcW w:w="703" w:type="dxa"/>
            <w:vMerge/>
            <w:shd w:val="clear" w:color="auto" w:fill="auto"/>
            <w:vAlign w:val="center"/>
          </w:tcPr>
          <w:p w14:paraId="001DFD6E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03" w:type="dxa"/>
            <w:vMerge/>
            <w:shd w:val="clear" w:color="auto" w:fill="auto"/>
            <w:vAlign w:val="center"/>
          </w:tcPr>
          <w:p w14:paraId="1990190A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6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481D5153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00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27C5CA4E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12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69EEE6A1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170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0D129598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інші кошти не заборонені законодавством</w:t>
            </w:r>
          </w:p>
        </w:tc>
        <w:tc>
          <w:tcPr>
            <w:tcW w:w="139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1D01994D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05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6162D179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ефективності:  середні витрати на проведення одного заходу, тис. грн</w:t>
            </w:r>
          </w:p>
        </w:tc>
        <w:tc>
          <w:tcPr>
            <w:tcW w:w="855" w:type="dxa"/>
            <w:tcBorders>
              <w:bottom w:val="single" w:sz="4" w:space="0" w:color="000000"/>
            </w:tcBorders>
            <w:shd w:val="clear" w:color="auto" w:fill="auto"/>
          </w:tcPr>
          <w:p w14:paraId="270AF922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0,3</w:t>
            </w:r>
          </w:p>
        </w:tc>
        <w:tc>
          <w:tcPr>
            <w:tcW w:w="874" w:type="dxa"/>
            <w:tcBorders>
              <w:bottom w:val="single" w:sz="4" w:space="0" w:color="000000"/>
            </w:tcBorders>
            <w:shd w:val="clear" w:color="auto" w:fill="auto"/>
          </w:tcPr>
          <w:p w14:paraId="6B044F96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0,3</w:t>
            </w:r>
          </w:p>
        </w:tc>
        <w:tc>
          <w:tcPr>
            <w:tcW w:w="247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1F6E1D36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6125CC" w:rsidRPr="006125CC" w14:paraId="6045B855" w14:textId="77777777" w:rsidTr="006125CC">
        <w:trPr>
          <w:trHeight w:val="1656"/>
        </w:trPr>
        <w:tc>
          <w:tcPr>
            <w:tcW w:w="703" w:type="dxa"/>
            <w:vMerge/>
            <w:shd w:val="clear" w:color="auto" w:fill="auto"/>
            <w:vAlign w:val="center"/>
          </w:tcPr>
          <w:p w14:paraId="2860B78F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03" w:type="dxa"/>
            <w:vMerge/>
            <w:shd w:val="clear" w:color="auto" w:fill="auto"/>
            <w:vAlign w:val="center"/>
          </w:tcPr>
          <w:p w14:paraId="216EAD5C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6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2DFD760B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00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6FA652BE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12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5AC13F8E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17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42B0003B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39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7505A282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055" w:type="dxa"/>
            <w:shd w:val="clear" w:color="auto" w:fill="auto"/>
          </w:tcPr>
          <w:p w14:paraId="74385593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якості: відсоток охоплення навчання, %</w:t>
            </w:r>
          </w:p>
        </w:tc>
        <w:tc>
          <w:tcPr>
            <w:tcW w:w="855" w:type="dxa"/>
            <w:shd w:val="clear" w:color="auto" w:fill="auto"/>
          </w:tcPr>
          <w:p w14:paraId="3037EE73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874" w:type="dxa"/>
            <w:shd w:val="clear" w:color="auto" w:fill="auto"/>
          </w:tcPr>
          <w:p w14:paraId="6CC389F7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247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2490C0EB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6125CC" w:rsidRPr="006125CC" w14:paraId="72064416" w14:textId="77777777" w:rsidTr="006125CC">
        <w:trPr>
          <w:trHeight w:val="1656"/>
        </w:trPr>
        <w:tc>
          <w:tcPr>
            <w:tcW w:w="703" w:type="dxa"/>
            <w:vMerge/>
            <w:shd w:val="clear" w:color="auto" w:fill="auto"/>
            <w:vAlign w:val="center"/>
          </w:tcPr>
          <w:p w14:paraId="6DBD8139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03" w:type="dxa"/>
            <w:vMerge/>
            <w:shd w:val="clear" w:color="auto" w:fill="auto"/>
            <w:vAlign w:val="center"/>
          </w:tcPr>
          <w:p w14:paraId="1A135A93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60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73867E69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1.1.</w:t>
            </w:r>
            <w:r w:rsidRPr="006125CC">
              <w:rPr>
                <w:rFonts w:ascii="Times New Roman" w:eastAsia="Times New Roman" w:hAnsi="Times New Roman" w:cs="Times New Roman"/>
              </w:rPr>
              <w:t>3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6125CC">
              <w:rPr>
                <w:rFonts w:ascii="Times New Roman" w:eastAsia="Times New Roman" w:hAnsi="Times New Roman" w:cs="Times New Roman"/>
              </w:rPr>
              <w:t>Реалізація проєктів (відповідно до розділу 6, п.6.3. Програми)</w:t>
            </w:r>
          </w:p>
        </w:tc>
        <w:tc>
          <w:tcPr>
            <w:tcW w:w="100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09AC6727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202</w:t>
            </w:r>
            <w:r w:rsidRPr="006125CC">
              <w:rPr>
                <w:rFonts w:ascii="Times New Roman" w:eastAsia="Times New Roman" w:hAnsi="Times New Roman" w:cs="Times New Roman"/>
              </w:rPr>
              <w:t>6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  <w:p w14:paraId="35FDF0F3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202</w:t>
            </w:r>
            <w:r w:rsidRPr="006125CC"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112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6A117371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Відділ освіти, ЦПРПП</w:t>
            </w:r>
          </w:p>
        </w:tc>
        <w:tc>
          <w:tcPr>
            <w:tcW w:w="1170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3A8695BC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Міський  бюджет</w:t>
            </w:r>
          </w:p>
        </w:tc>
        <w:tc>
          <w:tcPr>
            <w:tcW w:w="139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582B2569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 xml:space="preserve">Усього: </w:t>
            </w:r>
            <w:r w:rsidRPr="006125CC">
              <w:rPr>
                <w:rFonts w:ascii="Times New Roman" w:eastAsia="Times New Roman" w:hAnsi="Times New Roman" w:cs="Times New Roman"/>
              </w:rPr>
              <w:t>40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 xml:space="preserve">,0, у т. ч. за роками: </w:t>
            </w:r>
          </w:p>
          <w:p w14:paraId="0A471E5D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</w:t>
            </w: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6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Pr="006125CC">
              <w:rPr>
                <w:rFonts w:ascii="Times New Roman" w:eastAsia="Times New Roman" w:hAnsi="Times New Roman" w:cs="Times New Roman"/>
              </w:rPr>
              <w:t>20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,0</w:t>
            </w:r>
          </w:p>
          <w:p w14:paraId="65649ADE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</w:t>
            </w: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7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Pr="006125CC">
              <w:rPr>
                <w:rFonts w:ascii="Times New Roman" w:eastAsia="Times New Roman" w:hAnsi="Times New Roman" w:cs="Times New Roman"/>
              </w:rPr>
              <w:t>20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,0</w:t>
            </w:r>
          </w:p>
        </w:tc>
        <w:tc>
          <w:tcPr>
            <w:tcW w:w="205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5F96229E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ефективності: середні витрати на організацію академії, тис. грн</w:t>
            </w:r>
          </w:p>
        </w:tc>
        <w:tc>
          <w:tcPr>
            <w:tcW w:w="855" w:type="dxa"/>
            <w:tcBorders>
              <w:bottom w:val="single" w:sz="4" w:space="0" w:color="000000"/>
            </w:tcBorders>
            <w:shd w:val="clear" w:color="auto" w:fill="auto"/>
          </w:tcPr>
          <w:p w14:paraId="1DBAFDCA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1,2</w:t>
            </w:r>
          </w:p>
        </w:tc>
        <w:tc>
          <w:tcPr>
            <w:tcW w:w="874" w:type="dxa"/>
            <w:tcBorders>
              <w:bottom w:val="single" w:sz="4" w:space="0" w:color="000000"/>
            </w:tcBorders>
            <w:shd w:val="clear" w:color="auto" w:fill="auto"/>
          </w:tcPr>
          <w:p w14:paraId="29A6E18F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1,4</w:t>
            </w:r>
          </w:p>
          <w:p w14:paraId="0228071D" w14:textId="77777777" w:rsidR="006125CC" w:rsidRPr="006125CC" w:rsidRDefault="006125CC" w:rsidP="006125CC">
            <w:pPr>
              <w:spacing w:after="0" w:line="240" w:lineRule="auto"/>
              <w:ind w:firstLine="280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247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54A5A70B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Підвищення рівня професійної  компетентності педагогічних працівників закладів освіти</w:t>
            </w:r>
          </w:p>
        </w:tc>
      </w:tr>
      <w:tr w:rsidR="006125CC" w:rsidRPr="006125CC" w14:paraId="5765FAEA" w14:textId="77777777" w:rsidTr="006125CC">
        <w:trPr>
          <w:trHeight w:val="400"/>
        </w:trPr>
        <w:tc>
          <w:tcPr>
            <w:tcW w:w="703" w:type="dxa"/>
            <w:vMerge/>
            <w:shd w:val="clear" w:color="auto" w:fill="auto"/>
            <w:vAlign w:val="center"/>
          </w:tcPr>
          <w:p w14:paraId="756EF0D5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03" w:type="dxa"/>
            <w:vMerge/>
            <w:shd w:val="clear" w:color="auto" w:fill="auto"/>
            <w:vAlign w:val="center"/>
          </w:tcPr>
          <w:p w14:paraId="3C1A0A80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6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4E11925D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1328C6AA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2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1E5A292C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7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03EA466B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9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4D9C2AA5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55" w:type="dxa"/>
            <w:vMerge w:val="restart"/>
            <w:shd w:val="clear" w:color="auto" w:fill="auto"/>
          </w:tcPr>
          <w:p w14:paraId="7B1CE97C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якості: відсоток учасників , керівників закладів освіти громади</w:t>
            </w:r>
          </w:p>
        </w:tc>
        <w:tc>
          <w:tcPr>
            <w:tcW w:w="855" w:type="dxa"/>
            <w:vMerge w:val="restart"/>
            <w:shd w:val="clear" w:color="auto" w:fill="auto"/>
          </w:tcPr>
          <w:p w14:paraId="1F362951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100</w:t>
            </w:r>
          </w:p>
        </w:tc>
        <w:tc>
          <w:tcPr>
            <w:tcW w:w="874" w:type="dxa"/>
            <w:vMerge w:val="restart"/>
            <w:shd w:val="clear" w:color="auto" w:fill="auto"/>
          </w:tcPr>
          <w:p w14:paraId="7BDBD839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100</w:t>
            </w:r>
          </w:p>
        </w:tc>
        <w:tc>
          <w:tcPr>
            <w:tcW w:w="247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3C02EDB5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6125CC" w:rsidRPr="006125CC" w14:paraId="143B6DDB" w14:textId="77777777" w:rsidTr="006125CC">
        <w:trPr>
          <w:trHeight w:val="1243"/>
        </w:trPr>
        <w:tc>
          <w:tcPr>
            <w:tcW w:w="703" w:type="dxa"/>
            <w:vMerge/>
            <w:shd w:val="clear" w:color="auto" w:fill="auto"/>
            <w:vAlign w:val="center"/>
          </w:tcPr>
          <w:p w14:paraId="7E57CBC1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03" w:type="dxa"/>
            <w:vMerge/>
            <w:shd w:val="clear" w:color="auto" w:fill="auto"/>
            <w:vAlign w:val="center"/>
          </w:tcPr>
          <w:p w14:paraId="0930A8C6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6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2AC75892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3C9DAC0F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2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07DE9F2F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028D787D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інші кошти не заборонені законодавством</w:t>
            </w:r>
          </w:p>
        </w:tc>
        <w:tc>
          <w:tcPr>
            <w:tcW w:w="1395" w:type="dxa"/>
            <w:shd w:val="clear" w:color="auto" w:fill="auto"/>
            <w:vAlign w:val="center"/>
          </w:tcPr>
          <w:p w14:paraId="0853FF8C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55" w:type="dxa"/>
            <w:vMerge/>
            <w:shd w:val="clear" w:color="auto" w:fill="auto"/>
          </w:tcPr>
          <w:p w14:paraId="197F50D1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55" w:type="dxa"/>
            <w:vMerge/>
            <w:shd w:val="clear" w:color="auto" w:fill="auto"/>
          </w:tcPr>
          <w:p w14:paraId="444C19D0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74" w:type="dxa"/>
            <w:vMerge/>
            <w:shd w:val="clear" w:color="auto" w:fill="auto"/>
          </w:tcPr>
          <w:p w14:paraId="36871E7C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47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78A95C00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6125CC" w:rsidRPr="006125CC" w14:paraId="4CC5CF05" w14:textId="77777777" w:rsidTr="006125CC">
        <w:trPr>
          <w:trHeight w:val="1380"/>
        </w:trPr>
        <w:tc>
          <w:tcPr>
            <w:tcW w:w="703" w:type="dxa"/>
            <w:vMerge/>
            <w:shd w:val="clear" w:color="auto" w:fill="auto"/>
            <w:vAlign w:val="center"/>
          </w:tcPr>
          <w:p w14:paraId="46F215CB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03" w:type="dxa"/>
            <w:vMerge/>
            <w:shd w:val="clear" w:color="auto" w:fill="auto"/>
            <w:vAlign w:val="center"/>
          </w:tcPr>
          <w:p w14:paraId="503ADF2B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60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7D9046F7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1.1.</w:t>
            </w:r>
            <w:r w:rsidRPr="006125CC">
              <w:rPr>
                <w:rFonts w:ascii="Times New Roman" w:eastAsia="Times New Roman" w:hAnsi="Times New Roman" w:cs="Times New Roman"/>
              </w:rPr>
              <w:t>4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 xml:space="preserve">. Створення </w:t>
            </w:r>
            <w:r w:rsidRPr="006125CC">
              <w:rPr>
                <w:rFonts w:ascii="Times New Roman" w:eastAsia="Times New Roman" w:hAnsi="Times New Roman" w:cs="Times New Roman"/>
              </w:rPr>
              <w:t>зони психологічного розвантаження та емоційної рівноваги</w:t>
            </w:r>
          </w:p>
        </w:tc>
        <w:tc>
          <w:tcPr>
            <w:tcW w:w="100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22FF6379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202</w:t>
            </w:r>
            <w:r w:rsidRPr="006125CC">
              <w:rPr>
                <w:rFonts w:ascii="Times New Roman" w:eastAsia="Times New Roman" w:hAnsi="Times New Roman" w:cs="Times New Roman"/>
              </w:rPr>
              <w:t>6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  <w:p w14:paraId="3A97E89B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202</w:t>
            </w:r>
            <w:r w:rsidRPr="006125CC"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112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70C35F5E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ЦПРПП</w:t>
            </w:r>
          </w:p>
        </w:tc>
        <w:tc>
          <w:tcPr>
            <w:tcW w:w="1170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122E89EB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 xml:space="preserve">Міський  бюджет </w:t>
            </w:r>
          </w:p>
          <w:p w14:paraId="1E6DBE16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39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732210EE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 xml:space="preserve">Усього: </w:t>
            </w:r>
            <w:r w:rsidRPr="006125CC">
              <w:rPr>
                <w:rFonts w:ascii="Times New Roman" w:eastAsia="Times New Roman" w:hAnsi="Times New Roman" w:cs="Times New Roman"/>
              </w:rPr>
              <w:t>35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 xml:space="preserve">,0, у т. ч. за роками: </w:t>
            </w:r>
          </w:p>
          <w:p w14:paraId="7CF06A7A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</w:t>
            </w: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6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Pr="006125CC">
              <w:rPr>
                <w:rFonts w:ascii="Times New Roman" w:eastAsia="Times New Roman" w:hAnsi="Times New Roman" w:cs="Times New Roman"/>
              </w:rPr>
              <w:t>20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,0</w:t>
            </w:r>
          </w:p>
          <w:p w14:paraId="2E31B971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</w:t>
            </w: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7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Pr="006125CC">
              <w:rPr>
                <w:rFonts w:ascii="Times New Roman" w:eastAsia="Times New Roman" w:hAnsi="Times New Roman" w:cs="Times New Roman"/>
              </w:rPr>
              <w:t>15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,0</w:t>
            </w:r>
          </w:p>
        </w:tc>
        <w:tc>
          <w:tcPr>
            <w:tcW w:w="205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44A3E5EA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 xml:space="preserve">продукту: кількість створених </w:t>
            </w:r>
            <w:r w:rsidRPr="006125CC">
              <w:rPr>
                <w:rFonts w:ascii="Times New Roman" w:eastAsia="Times New Roman" w:hAnsi="Times New Roman" w:cs="Times New Roman"/>
              </w:rPr>
              <w:t>зон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, од.</w:t>
            </w:r>
          </w:p>
          <w:p w14:paraId="5EB80EE2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5" w:type="dxa"/>
            <w:tcBorders>
              <w:bottom w:val="single" w:sz="4" w:space="0" w:color="000000"/>
            </w:tcBorders>
            <w:shd w:val="clear" w:color="auto" w:fill="auto"/>
          </w:tcPr>
          <w:p w14:paraId="561FDBE0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874" w:type="dxa"/>
            <w:tcBorders>
              <w:bottom w:val="single" w:sz="4" w:space="0" w:color="000000"/>
            </w:tcBorders>
            <w:shd w:val="clear" w:color="auto" w:fill="auto"/>
          </w:tcPr>
          <w:p w14:paraId="1F43102C" w14:textId="77777777" w:rsidR="006125CC" w:rsidRPr="006125CC" w:rsidRDefault="006125CC" w:rsidP="006125CC">
            <w:pPr>
              <w:spacing w:after="0" w:line="240" w:lineRule="auto"/>
              <w:ind w:firstLine="340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247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6AD01BC2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 xml:space="preserve">Зміцнення психологічного благополуччя, підтримка внутрішнього ресурсу та ментального здоров’я </w:t>
            </w:r>
            <w:r w:rsidRPr="006125CC">
              <w:rPr>
                <w:rFonts w:ascii="Times New Roman" w:eastAsia="Times New Roman" w:hAnsi="Times New Roman" w:cs="Times New Roman"/>
              </w:rPr>
              <w:lastRenderedPageBreak/>
              <w:t>педагогічних працівників.</w:t>
            </w:r>
          </w:p>
        </w:tc>
      </w:tr>
      <w:tr w:rsidR="006125CC" w:rsidRPr="006125CC" w14:paraId="30D6533E" w14:textId="77777777" w:rsidTr="006125CC">
        <w:trPr>
          <w:trHeight w:val="169"/>
        </w:trPr>
        <w:tc>
          <w:tcPr>
            <w:tcW w:w="703" w:type="dxa"/>
            <w:vMerge/>
            <w:shd w:val="clear" w:color="auto" w:fill="auto"/>
            <w:vAlign w:val="center"/>
          </w:tcPr>
          <w:p w14:paraId="5BA3E23C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603" w:type="dxa"/>
            <w:vMerge/>
            <w:shd w:val="clear" w:color="auto" w:fill="auto"/>
            <w:vAlign w:val="center"/>
          </w:tcPr>
          <w:p w14:paraId="392AF575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216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4017654B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00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5C95B547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12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7658461F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17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33871198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39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5FBAB149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2055" w:type="dxa"/>
            <w:shd w:val="clear" w:color="auto" w:fill="auto"/>
            <w:vAlign w:val="bottom"/>
          </w:tcPr>
          <w:p w14:paraId="183018C9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 xml:space="preserve">к-ть відвідувачів, </w:t>
            </w:r>
          </w:p>
          <w:p w14:paraId="083393A4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DB3AC08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855" w:type="dxa"/>
            <w:shd w:val="clear" w:color="auto" w:fill="auto"/>
          </w:tcPr>
          <w:p w14:paraId="30DB8440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</w:t>
            </w:r>
          </w:p>
        </w:tc>
        <w:tc>
          <w:tcPr>
            <w:tcW w:w="874" w:type="dxa"/>
            <w:shd w:val="clear" w:color="auto" w:fill="auto"/>
          </w:tcPr>
          <w:p w14:paraId="706D60D1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400</w:t>
            </w:r>
          </w:p>
        </w:tc>
        <w:tc>
          <w:tcPr>
            <w:tcW w:w="247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2F281C66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</w:tr>
      <w:tr w:rsidR="006125CC" w:rsidRPr="006125CC" w14:paraId="44335F86" w14:textId="77777777" w:rsidTr="006125CC">
        <w:trPr>
          <w:trHeight w:val="440"/>
        </w:trPr>
        <w:tc>
          <w:tcPr>
            <w:tcW w:w="703" w:type="dxa"/>
            <w:vMerge/>
            <w:shd w:val="clear" w:color="auto" w:fill="auto"/>
            <w:vAlign w:val="center"/>
          </w:tcPr>
          <w:p w14:paraId="2944315D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603" w:type="dxa"/>
            <w:vMerge/>
            <w:shd w:val="clear" w:color="auto" w:fill="auto"/>
            <w:vAlign w:val="center"/>
          </w:tcPr>
          <w:p w14:paraId="38268D55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216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3A08D9D5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00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0099A610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12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21845396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17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6C875591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39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1EEA8A3C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2055" w:type="dxa"/>
            <w:vMerge w:val="restart"/>
            <w:shd w:val="clear" w:color="auto" w:fill="auto"/>
            <w:vAlign w:val="bottom"/>
          </w:tcPr>
          <w:p w14:paraId="26C5E6E8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 xml:space="preserve">ефективності: витрати на створення 1 </w:t>
            </w:r>
            <w:r w:rsidRPr="006125CC">
              <w:rPr>
                <w:rFonts w:ascii="Times New Roman" w:eastAsia="Times New Roman" w:hAnsi="Times New Roman" w:cs="Times New Roman"/>
              </w:rPr>
              <w:t>зони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, тис. грн</w:t>
            </w:r>
          </w:p>
        </w:tc>
        <w:tc>
          <w:tcPr>
            <w:tcW w:w="855" w:type="dxa"/>
            <w:vMerge w:val="restart"/>
            <w:shd w:val="clear" w:color="auto" w:fill="auto"/>
          </w:tcPr>
          <w:p w14:paraId="11381439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874" w:type="dxa"/>
            <w:vMerge w:val="restart"/>
            <w:shd w:val="clear" w:color="auto" w:fill="auto"/>
          </w:tcPr>
          <w:p w14:paraId="2F6C7C31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1,3</w:t>
            </w:r>
          </w:p>
        </w:tc>
        <w:tc>
          <w:tcPr>
            <w:tcW w:w="247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6FE52117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</w:tr>
      <w:tr w:rsidR="006125CC" w:rsidRPr="006125CC" w14:paraId="22C1CA17" w14:textId="77777777" w:rsidTr="006125CC">
        <w:trPr>
          <w:trHeight w:val="933"/>
        </w:trPr>
        <w:tc>
          <w:tcPr>
            <w:tcW w:w="703" w:type="dxa"/>
            <w:vMerge/>
            <w:shd w:val="clear" w:color="auto" w:fill="auto"/>
            <w:vAlign w:val="center"/>
          </w:tcPr>
          <w:p w14:paraId="01E46E60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603" w:type="dxa"/>
            <w:vMerge/>
            <w:shd w:val="clear" w:color="auto" w:fill="auto"/>
            <w:vAlign w:val="center"/>
          </w:tcPr>
          <w:p w14:paraId="336B126C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216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2DAE7FE5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00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1A6D49B0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12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6DB0A214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170" w:type="dxa"/>
            <w:vMerge w:val="restart"/>
            <w:shd w:val="clear" w:color="auto" w:fill="auto"/>
            <w:vAlign w:val="center"/>
          </w:tcPr>
          <w:p w14:paraId="2C46BB80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інші кошти не заборонені законодавством</w:t>
            </w:r>
          </w:p>
        </w:tc>
        <w:tc>
          <w:tcPr>
            <w:tcW w:w="1395" w:type="dxa"/>
            <w:vMerge w:val="restart"/>
            <w:shd w:val="clear" w:color="auto" w:fill="auto"/>
            <w:vAlign w:val="center"/>
          </w:tcPr>
          <w:p w14:paraId="3093D612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055" w:type="dxa"/>
            <w:vMerge/>
            <w:shd w:val="clear" w:color="auto" w:fill="auto"/>
            <w:vAlign w:val="bottom"/>
          </w:tcPr>
          <w:p w14:paraId="32884FB3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855" w:type="dxa"/>
            <w:vMerge/>
            <w:shd w:val="clear" w:color="auto" w:fill="auto"/>
          </w:tcPr>
          <w:p w14:paraId="326653BB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874" w:type="dxa"/>
            <w:vMerge/>
            <w:shd w:val="clear" w:color="auto" w:fill="auto"/>
          </w:tcPr>
          <w:p w14:paraId="1AA6EE46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247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110FB5E5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</w:tr>
      <w:tr w:rsidR="006125CC" w:rsidRPr="006125CC" w14:paraId="57B8659B" w14:textId="77777777" w:rsidTr="006125CC">
        <w:trPr>
          <w:trHeight w:val="169"/>
        </w:trPr>
        <w:tc>
          <w:tcPr>
            <w:tcW w:w="703" w:type="dxa"/>
            <w:vMerge/>
            <w:shd w:val="clear" w:color="auto" w:fill="auto"/>
            <w:vAlign w:val="center"/>
          </w:tcPr>
          <w:p w14:paraId="7F729B29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603" w:type="dxa"/>
            <w:vMerge/>
            <w:shd w:val="clear" w:color="auto" w:fill="auto"/>
            <w:vAlign w:val="center"/>
          </w:tcPr>
          <w:p w14:paraId="6AB766AF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216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18EB2BE8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00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11001F14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12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4CB4F3CB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170" w:type="dxa"/>
            <w:vMerge/>
            <w:shd w:val="clear" w:color="auto" w:fill="auto"/>
            <w:vAlign w:val="center"/>
          </w:tcPr>
          <w:p w14:paraId="54F98F0F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395" w:type="dxa"/>
            <w:vMerge/>
            <w:shd w:val="clear" w:color="auto" w:fill="auto"/>
            <w:vAlign w:val="center"/>
          </w:tcPr>
          <w:p w14:paraId="04F203E6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2055" w:type="dxa"/>
            <w:shd w:val="clear" w:color="auto" w:fill="auto"/>
            <w:vAlign w:val="bottom"/>
          </w:tcPr>
          <w:p w14:paraId="538C530A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якості:</w:t>
            </w:r>
          </w:p>
          <w:p w14:paraId="495A8139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рівень</w:t>
            </w:r>
          </w:p>
          <w:p w14:paraId="301C3256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забезпеченості</w:t>
            </w:r>
          </w:p>
          <w:p w14:paraId="44C3E3C9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послугами центру, %</w:t>
            </w:r>
          </w:p>
        </w:tc>
        <w:tc>
          <w:tcPr>
            <w:tcW w:w="855" w:type="dxa"/>
            <w:shd w:val="clear" w:color="auto" w:fill="auto"/>
          </w:tcPr>
          <w:p w14:paraId="2A0667FE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874" w:type="dxa"/>
            <w:shd w:val="clear" w:color="auto" w:fill="auto"/>
          </w:tcPr>
          <w:p w14:paraId="52D04A2C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100</w:t>
            </w:r>
          </w:p>
        </w:tc>
        <w:tc>
          <w:tcPr>
            <w:tcW w:w="247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1BBA5E17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</w:tr>
      <w:tr w:rsidR="000729F5" w:rsidRPr="006125CC" w14:paraId="625CB8EE" w14:textId="77777777" w:rsidTr="006125CC">
        <w:trPr>
          <w:trHeight w:val="65"/>
        </w:trPr>
        <w:tc>
          <w:tcPr>
            <w:tcW w:w="703" w:type="dxa"/>
            <w:vMerge w:val="restart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581ECF90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1.2</w:t>
            </w:r>
          </w:p>
          <w:p w14:paraId="310DA280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731FE482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298E5187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53DA7D16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7FFD950C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3E4BE851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011C481E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35074E76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7459DB1C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3637A923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10606B6D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5E05E18E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22AADDD4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100CCE4F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56535A54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603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56BD3A1B" w14:textId="77777777" w:rsidR="000729F5" w:rsidRPr="006125CC" w:rsidRDefault="006125CC" w:rsidP="006125CC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Модернізація матеріально- технічної та навчальної бази для професійного розвитку педагогічних працівників</w:t>
            </w:r>
          </w:p>
        </w:tc>
        <w:tc>
          <w:tcPr>
            <w:tcW w:w="2160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346B05BC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1.2.1. Оснащення  тренінгової кімнати (конферец – зала) для забезпечення реалізації освітніх програм</w:t>
            </w:r>
          </w:p>
          <w:p w14:paraId="08C7D4AB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75364FA7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3F9AA7F6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2B2A7098" w14:textId="77777777" w:rsidR="000729F5" w:rsidRPr="006125CC" w:rsidRDefault="006125CC" w:rsidP="006125CC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2026-</w:t>
            </w:r>
          </w:p>
          <w:p w14:paraId="162E4419" w14:textId="77777777" w:rsidR="000729F5" w:rsidRPr="006125CC" w:rsidRDefault="006125CC" w:rsidP="006125CC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2027</w:t>
            </w:r>
          </w:p>
          <w:p w14:paraId="07F73480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31A5B591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3D3355D1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756FFA1B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3DACD13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5BFA4810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2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2BAB78D0" w14:textId="77777777" w:rsidR="000729F5" w:rsidRPr="006125CC" w:rsidRDefault="006125CC" w:rsidP="006125CC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Відділ освіти</w:t>
            </w:r>
          </w:p>
          <w:p w14:paraId="6C4685B9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884F2F4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4F697872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1C3E8648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25B23BF8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41B35B55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18C3953D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2240F1F8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308F8266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70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0C8A4B97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 xml:space="preserve">Міський  бюджет, </w:t>
            </w:r>
          </w:p>
          <w:p w14:paraId="30828CBD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1B5E00EF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39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0056953D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 xml:space="preserve">Усього: </w:t>
            </w:r>
            <w:r w:rsidRPr="006125CC">
              <w:rPr>
                <w:rFonts w:ascii="Times New Roman" w:eastAsia="Times New Roman" w:hAnsi="Times New Roman" w:cs="Times New Roman"/>
              </w:rPr>
              <w:t>200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,0, у т. ч. за роками:</w:t>
            </w:r>
          </w:p>
          <w:p w14:paraId="14A7F26B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</w:t>
            </w: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6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6125CC">
              <w:rPr>
                <w:rFonts w:ascii="Times New Roman" w:eastAsia="Times New Roman" w:hAnsi="Times New Roman" w:cs="Times New Roman"/>
              </w:rPr>
              <w:t>150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,0</w:t>
            </w:r>
          </w:p>
          <w:p w14:paraId="0A0BC1A0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</w:t>
            </w: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7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Pr="006125CC">
              <w:rPr>
                <w:rFonts w:ascii="Times New Roman" w:eastAsia="Times New Roman" w:hAnsi="Times New Roman" w:cs="Times New Roman"/>
              </w:rPr>
              <w:t>50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,0</w:t>
            </w:r>
          </w:p>
          <w:p w14:paraId="000FD54D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055" w:type="dxa"/>
            <w:tcBorders>
              <w:bottom w:val="single" w:sz="4" w:space="0" w:color="000000"/>
            </w:tcBorders>
            <w:shd w:val="clear" w:color="auto" w:fill="auto"/>
          </w:tcPr>
          <w:p w14:paraId="7A769D27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продукту: кількість створених центрів, од</w:t>
            </w:r>
          </w:p>
        </w:tc>
        <w:tc>
          <w:tcPr>
            <w:tcW w:w="855" w:type="dxa"/>
            <w:tcBorders>
              <w:bottom w:val="single" w:sz="4" w:space="0" w:color="000000"/>
            </w:tcBorders>
            <w:shd w:val="clear" w:color="auto" w:fill="auto"/>
          </w:tcPr>
          <w:p w14:paraId="3377DDAF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874" w:type="dxa"/>
            <w:tcBorders>
              <w:bottom w:val="single" w:sz="4" w:space="0" w:color="000000"/>
            </w:tcBorders>
            <w:shd w:val="clear" w:color="auto" w:fill="auto"/>
          </w:tcPr>
          <w:p w14:paraId="18804749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47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0C3B84A7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Підвищення кваліфікації всіх працівників закладів освіти Решетилівської громади</w:t>
            </w:r>
          </w:p>
        </w:tc>
      </w:tr>
      <w:tr w:rsidR="000729F5" w:rsidRPr="006125CC" w14:paraId="27906426" w14:textId="77777777" w:rsidTr="006125CC">
        <w:trPr>
          <w:trHeight w:val="169"/>
        </w:trPr>
        <w:tc>
          <w:tcPr>
            <w:tcW w:w="703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1A2F807E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603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2B61292F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216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4975A785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00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41A8830A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12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78B7FBC8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17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4543301A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39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3D992671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2055" w:type="dxa"/>
            <w:shd w:val="clear" w:color="auto" w:fill="auto"/>
            <w:vAlign w:val="bottom"/>
          </w:tcPr>
          <w:p w14:paraId="3764A474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к-ть відвідувачів</w:t>
            </w:r>
          </w:p>
          <w:p w14:paraId="2B05C318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855" w:type="dxa"/>
            <w:shd w:val="clear" w:color="auto" w:fill="auto"/>
          </w:tcPr>
          <w:p w14:paraId="171A381A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400</w:t>
            </w:r>
          </w:p>
        </w:tc>
        <w:tc>
          <w:tcPr>
            <w:tcW w:w="874" w:type="dxa"/>
            <w:shd w:val="clear" w:color="auto" w:fill="auto"/>
          </w:tcPr>
          <w:p w14:paraId="63E702C1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400</w:t>
            </w:r>
          </w:p>
        </w:tc>
        <w:tc>
          <w:tcPr>
            <w:tcW w:w="247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306180A1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:rsidRPr="006125CC" w14:paraId="5E1F009C" w14:textId="77777777" w:rsidTr="006125CC">
        <w:trPr>
          <w:trHeight w:val="983"/>
        </w:trPr>
        <w:tc>
          <w:tcPr>
            <w:tcW w:w="703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695EE077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03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77D62D30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6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6E908338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3906F40E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2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5ACD888A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7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19FBEC9A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9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70B09AF2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55" w:type="dxa"/>
            <w:vMerge w:val="restart"/>
            <w:shd w:val="clear" w:color="auto" w:fill="auto"/>
            <w:vAlign w:val="bottom"/>
          </w:tcPr>
          <w:p w14:paraId="42352F4C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ефективності: витрати на створення 1 центру, тис. грн</w:t>
            </w:r>
          </w:p>
        </w:tc>
        <w:tc>
          <w:tcPr>
            <w:tcW w:w="855" w:type="dxa"/>
            <w:vMerge w:val="restart"/>
            <w:shd w:val="clear" w:color="auto" w:fill="auto"/>
          </w:tcPr>
          <w:p w14:paraId="0D645A58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0,2</w:t>
            </w:r>
          </w:p>
        </w:tc>
        <w:tc>
          <w:tcPr>
            <w:tcW w:w="874" w:type="dxa"/>
            <w:vMerge w:val="restart"/>
            <w:shd w:val="clear" w:color="auto" w:fill="auto"/>
          </w:tcPr>
          <w:p w14:paraId="5DEA8C60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0,2</w:t>
            </w:r>
          </w:p>
        </w:tc>
        <w:tc>
          <w:tcPr>
            <w:tcW w:w="247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0A1837BD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:rsidRPr="006125CC" w14:paraId="05564A06" w14:textId="77777777" w:rsidTr="006125CC">
        <w:trPr>
          <w:trHeight w:val="383"/>
        </w:trPr>
        <w:tc>
          <w:tcPr>
            <w:tcW w:w="703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66674E4A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03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2433631F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6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626E67DD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40936DB0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2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72E3E20F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70" w:type="dxa"/>
            <w:vMerge w:val="restart"/>
            <w:shd w:val="clear" w:color="auto" w:fill="auto"/>
            <w:vAlign w:val="center"/>
          </w:tcPr>
          <w:p w14:paraId="2B645395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інші кошти не заборонені законодавством</w:t>
            </w:r>
          </w:p>
          <w:p w14:paraId="42E757F7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395" w:type="dxa"/>
            <w:vMerge w:val="restart"/>
            <w:shd w:val="clear" w:color="auto" w:fill="auto"/>
            <w:vAlign w:val="center"/>
          </w:tcPr>
          <w:p w14:paraId="40267A98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F39E739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B682C8F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6821BED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87632DB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989DAA5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895B2AD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055" w:type="dxa"/>
            <w:vMerge/>
            <w:shd w:val="clear" w:color="auto" w:fill="auto"/>
            <w:vAlign w:val="bottom"/>
          </w:tcPr>
          <w:p w14:paraId="11F45C4F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855" w:type="dxa"/>
            <w:vMerge/>
            <w:shd w:val="clear" w:color="auto" w:fill="auto"/>
          </w:tcPr>
          <w:p w14:paraId="668604C9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874" w:type="dxa"/>
            <w:vMerge/>
            <w:shd w:val="clear" w:color="auto" w:fill="auto"/>
          </w:tcPr>
          <w:p w14:paraId="3E7274CD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247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47F7B7E3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</w:tr>
      <w:tr w:rsidR="000729F5" w:rsidRPr="006125CC" w14:paraId="283C24F2" w14:textId="77777777" w:rsidTr="006125CC">
        <w:trPr>
          <w:trHeight w:val="169"/>
        </w:trPr>
        <w:tc>
          <w:tcPr>
            <w:tcW w:w="703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5A627164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603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0DA4DF6D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216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091C00C3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00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1255FA1B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12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0768994E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170" w:type="dxa"/>
            <w:vMerge/>
            <w:shd w:val="clear" w:color="auto" w:fill="auto"/>
            <w:vAlign w:val="center"/>
          </w:tcPr>
          <w:p w14:paraId="52CE015A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395" w:type="dxa"/>
            <w:vMerge/>
            <w:shd w:val="clear" w:color="auto" w:fill="auto"/>
            <w:vAlign w:val="center"/>
          </w:tcPr>
          <w:p w14:paraId="4416C67E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2055" w:type="dxa"/>
            <w:shd w:val="clear" w:color="auto" w:fill="auto"/>
            <w:vAlign w:val="bottom"/>
          </w:tcPr>
          <w:p w14:paraId="38C99FB9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якості:</w:t>
            </w:r>
          </w:p>
          <w:p w14:paraId="2A014EC8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рівень</w:t>
            </w:r>
          </w:p>
          <w:p w14:paraId="0F380894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забезпеченості</w:t>
            </w:r>
          </w:p>
          <w:p w14:paraId="73ADD8E6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послугами центру, %</w:t>
            </w:r>
          </w:p>
          <w:p w14:paraId="6F66E62A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855" w:type="dxa"/>
            <w:shd w:val="clear" w:color="auto" w:fill="auto"/>
          </w:tcPr>
          <w:p w14:paraId="5998C7C7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874" w:type="dxa"/>
            <w:shd w:val="clear" w:color="auto" w:fill="auto"/>
          </w:tcPr>
          <w:p w14:paraId="5534F422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247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6B86AA32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6125CC" w:rsidRPr="006125CC" w14:paraId="5915A649" w14:textId="77777777" w:rsidTr="006125CC">
        <w:trPr>
          <w:trHeight w:val="407"/>
        </w:trPr>
        <w:tc>
          <w:tcPr>
            <w:tcW w:w="703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2662173B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03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1C21F892" w14:textId="77777777" w:rsidR="006125CC" w:rsidRPr="006125CC" w:rsidRDefault="006125CC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60" w:type="dxa"/>
            <w:vMerge w:val="restart"/>
            <w:shd w:val="clear" w:color="auto" w:fill="auto"/>
          </w:tcPr>
          <w:p w14:paraId="5E49AD1D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 xml:space="preserve">1.2.2. Придбання предметів матеріалів, обладнання, інвентарю для </w:t>
            </w:r>
            <w:r w:rsidRPr="006125CC">
              <w:rPr>
                <w:rFonts w:ascii="Times New Roman" w:eastAsia="Times New Roman" w:hAnsi="Times New Roman" w:cs="Times New Roman"/>
              </w:rPr>
              <w:lastRenderedPageBreak/>
              <w:t>забезпечення реалізації освітніх програм</w:t>
            </w:r>
          </w:p>
          <w:p w14:paraId="4B831497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7EB9C3A3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37933BCD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dxa"/>
            <w:vMerge w:val="restart"/>
            <w:shd w:val="clear" w:color="auto" w:fill="auto"/>
          </w:tcPr>
          <w:p w14:paraId="2669FD6B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lastRenderedPageBreak/>
              <w:t>2026 - 2027</w:t>
            </w:r>
          </w:p>
        </w:tc>
        <w:tc>
          <w:tcPr>
            <w:tcW w:w="1125" w:type="dxa"/>
            <w:vMerge w:val="restart"/>
            <w:shd w:val="clear" w:color="auto" w:fill="auto"/>
          </w:tcPr>
          <w:p w14:paraId="4B2BB275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Відділ освіти, ЦПРПП</w:t>
            </w:r>
          </w:p>
          <w:p w14:paraId="666A225F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70" w:type="dxa"/>
            <w:vMerge w:val="restart"/>
            <w:shd w:val="clear" w:color="auto" w:fill="auto"/>
          </w:tcPr>
          <w:p w14:paraId="10B5779F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 xml:space="preserve">Міський  бюджет </w:t>
            </w:r>
          </w:p>
        </w:tc>
        <w:tc>
          <w:tcPr>
            <w:tcW w:w="1395" w:type="dxa"/>
            <w:vMerge w:val="restart"/>
            <w:shd w:val="clear" w:color="auto" w:fill="auto"/>
          </w:tcPr>
          <w:p w14:paraId="1CBAD1D3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 xml:space="preserve">Усього: </w:t>
            </w:r>
            <w:r w:rsidRPr="006125CC">
              <w:rPr>
                <w:rFonts w:ascii="Times New Roman" w:eastAsia="Times New Roman" w:hAnsi="Times New Roman" w:cs="Times New Roman"/>
              </w:rPr>
              <w:t>100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,0, у т. ч. за роками:</w:t>
            </w:r>
          </w:p>
          <w:p w14:paraId="461054EF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</w:t>
            </w: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6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-50,0</w:t>
            </w:r>
          </w:p>
          <w:p w14:paraId="3E719033" w14:textId="61D73EAD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2027</w:t>
            </w:r>
            <w:r w:rsidRPr="006125CC">
              <w:rPr>
                <w:rFonts w:ascii="Times New Roman" w:eastAsia="Times New Roman" w:hAnsi="Times New Roman" w:cs="Times New Roman"/>
              </w:rPr>
              <w:t>-50,0</w:t>
            </w:r>
          </w:p>
          <w:p w14:paraId="25B5D975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C642AAE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055" w:type="dxa"/>
            <w:tcBorders>
              <w:right w:val="single" w:sz="4" w:space="0" w:color="auto"/>
            </w:tcBorders>
            <w:shd w:val="clear" w:color="auto" w:fill="auto"/>
          </w:tcPr>
          <w:p w14:paraId="2AB7DF78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lastRenderedPageBreak/>
              <w:t>продукту:</w:t>
            </w:r>
          </w:p>
          <w:p w14:paraId="39C6327F" w14:textId="6B04C5A0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кількість придбаного обладнання, тис. грн</w:t>
            </w:r>
          </w:p>
        </w:tc>
        <w:tc>
          <w:tcPr>
            <w:tcW w:w="85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E3E2778" w14:textId="278CA9DF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874" w:type="dxa"/>
            <w:tcBorders>
              <w:left w:val="single" w:sz="4" w:space="0" w:color="auto"/>
            </w:tcBorders>
            <w:shd w:val="clear" w:color="auto" w:fill="auto"/>
          </w:tcPr>
          <w:p w14:paraId="79E09319" w14:textId="64DA290E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75" w:type="dxa"/>
            <w:vMerge w:val="restart"/>
            <w:shd w:val="clear" w:color="auto" w:fill="auto"/>
          </w:tcPr>
          <w:p w14:paraId="038C1173" w14:textId="5322D209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 xml:space="preserve">Можливості впроваджувати інноваційні форми та методи роботи в </w:t>
            </w:r>
            <w:r w:rsidRPr="006125CC">
              <w:rPr>
                <w:rFonts w:ascii="Times New Roman" w:eastAsia="Times New Roman" w:hAnsi="Times New Roman" w:cs="Times New Roman"/>
              </w:rPr>
              <w:lastRenderedPageBreak/>
              <w:t>процесі реалізації освітніх програм</w:t>
            </w:r>
          </w:p>
          <w:p w14:paraId="2F861E0D" w14:textId="77777777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  <w:p w14:paraId="473BB82E" w14:textId="77777777" w:rsidR="006125CC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0729F5" w:rsidRPr="006125CC" w14:paraId="02AFCC70" w14:textId="77777777" w:rsidTr="006125CC">
        <w:trPr>
          <w:trHeight w:val="1454"/>
        </w:trPr>
        <w:tc>
          <w:tcPr>
            <w:tcW w:w="703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12B9C625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03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7BF32340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60" w:type="dxa"/>
            <w:vMerge/>
            <w:shd w:val="clear" w:color="auto" w:fill="auto"/>
          </w:tcPr>
          <w:p w14:paraId="399C35BA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38C5F491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25" w:type="dxa"/>
            <w:vMerge/>
            <w:shd w:val="clear" w:color="auto" w:fill="auto"/>
          </w:tcPr>
          <w:p w14:paraId="1D4429E8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70" w:type="dxa"/>
            <w:vMerge/>
            <w:shd w:val="clear" w:color="auto" w:fill="auto"/>
          </w:tcPr>
          <w:p w14:paraId="5B086AD8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95" w:type="dxa"/>
            <w:vMerge/>
            <w:shd w:val="clear" w:color="auto" w:fill="auto"/>
          </w:tcPr>
          <w:p w14:paraId="6CF7B7D5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55" w:type="dxa"/>
            <w:vMerge w:val="restart"/>
            <w:shd w:val="clear" w:color="auto" w:fill="auto"/>
          </w:tcPr>
          <w:p w14:paraId="76545EA3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 xml:space="preserve">ефективності: </w:t>
            </w:r>
          </w:p>
          <w:p w14:paraId="1DBF8196" w14:textId="55112A1E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середні витрати на придбання одиниці обладнання тис.грн</w:t>
            </w:r>
          </w:p>
        </w:tc>
        <w:tc>
          <w:tcPr>
            <w:tcW w:w="855" w:type="dxa"/>
            <w:vMerge w:val="restart"/>
            <w:shd w:val="clear" w:color="auto" w:fill="auto"/>
          </w:tcPr>
          <w:p w14:paraId="56DB2065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874" w:type="dxa"/>
            <w:vMerge w:val="restart"/>
            <w:shd w:val="clear" w:color="auto" w:fill="auto"/>
          </w:tcPr>
          <w:p w14:paraId="2F76B8C8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75" w:type="dxa"/>
            <w:vMerge/>
            <w:shd w:val="clear" w:color="auto" w:fill="auto"/>
          </w:tcPr>
          <w:p w14:paraId="789B8E52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:rsidRPr="006125CC" w14:paraId="7550C78E" w14:textId="77777777" w:rsidTr="006125CC">
        <w:trPr>
          <w:trHeight w:val="276"/>
        </w:trPr>
        <w:tc>
          <w:tcPr>
            <w:tcW w:w="703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2D42A6DA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03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7107BB95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60" w:type="dxa"/>
            <w:vMerge/>
            <w:shd w:val="clear" w:color="auto" w:fill="auto"/>
          </w:tcPr>
          <w:p w14:paraId="50B4316C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2BD8E476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25" w:type="dxa"/>
            <w:vMerge/>
            <w:shd w:val="clear" w:color="auto" w:fill="auto"/>
          </w:tcPr>
          <w:p w14:paraId="3AC14FBF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70" w:type="dxa"/>
            <w:vMerge w:val="restart"/>
            <w:shd w:val="clear" w:color="auto" w:fill="auto"/>
            <w:vAlign w:val="center"/>
          </w:tcPr>
          <w:p w14:paraId="251D13CD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інші кошти не заборонені законодавством</w:t>
            </w:r>
          </w:p>
        </w:tc>
        <w:tc>
          <w:tcPr>
            <w:tcW w:w="1395" w:type="dxa"/>
            <w:vMerge w:val="restart"/>
            <w:shd w:val="clear" w:color="auto" w:fill="auto"/>
            <w:vAlign w:val="center"/>
          </w:tcPr>
          <w:p w14:paraId="678D68E6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055" w:type="dxa"/>
            <w:vMerge/>
            <w:shd w:val="clear" w:color="auto" w:fill="auto"/>
          </w:tcPr>
          <w:p w14:paraId="36FE400F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855" w:type="dxa"/>
            <w:vMerge/>
            <w:shd w:val="clear" w:color="auto" w:fill="auto"/>
          </w:tcPr>
          <w:p w14:paraId="52EC46A1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874" w:type="dxa"/>
            <w:vMerge/>
            <w:shd w:val="clear" w:color="auto" w:fill="auto"/>
          </w:tcPr>
          <w:p w14:paraId="4D5E7DC2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2475" w:type="dxa"/>
            <w:vMerge/>
            <w:shd w:val="clear" w:color="auto" w:fill="auto"/>
          </w:tcPr>
          <w:p w14:paraId="3D0B4B33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</w:tr>
      <w:tr w:rsidR="000729F5" w:rsidRPr="006125CC" w14:paraId="28C5CAD6" w14:textId="77777777" w:rsidTr="006125CC">
        <w:trPr>
          <w:trHeight w:val="169"/>
        </w:trPr>
        <w:tc>
          <w:tcPr>
            <w:tcW w:w="703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37047F3C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603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4291E2F5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2160" w:type="dxa"/>
            <w:vMerge/>
            <w:shd w:val="clear" w:color="auto" w:fill="auto"/>
          </w:tcPr>
          <w:p w14:paraId="71BCB9C0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702EF867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125" w:type="dxa"/>
            <w:vMerge/>
            <w:shd w:val="clear" w:color="auto" w:fill="auto"/>
          </w:tcPr>
          <w:p w14:paraId="54FC78C9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170" w:type="dxa"/>
            <w:vMerge/>
            <w:shd w:val="clear" w:color="auto" w:fill="auto"/>
            <w:vAlign w:val="center"/>
          </w:tcPr>
          <w:p w14:paraId="74B28A1D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1395" w:type="dxa"/>
            <w:vMerge/>
            <w:shd w:val="clear" w:color="auto" w:fill="auto"/>
            <w:vAlign w:val="center"/>
          </w:tcPr>
          <w:p w14:paraId="0069653D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</w:tc>
        <w:tc>
          <w:tcPr>
            <w:tcW w:w="2055" w:type="dxa"/>
            <w:shd w:val="clear" w:color="auto" w:fill="auto"/>
          </w:tcPr>
          <w:p w14:paraId="665D7B72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якості: рівень забезпеченості навчального процесу необхідним інвентарем, матеріалами, обладнанням,</w:t>
            </w:r>
            <w:r w:rsidRPr="006125CC">
              <w:rPr>
                <w:rFonts w:ascii="Times New Roman" w:hAnsi="Times New Roman" w:cs="Times New Roman"/>
              </w:rPr>
              <w:t xml:space="preserve"> </w:t>
            </w:r>
            <w:r w:rsidRPr="006125CC">
              <w:rPr>
                <w:rFonts w:ascii="Times New Roman" w:eastAsia="Times New Roman" w:hAnsi="Times New Roman" w:cs="Times New Roman"/>
              </w:rPr>
              <w:t>%</w:t>
            </w:r>
          </w:p>
        </w:tc>
        <w:tc>
          <w:tcPr>
            <w:tcW w:w="855" w:type="dxa"/>
            <w:shd w:val="clear" w:color="auto" w:fill="auto"/>
          </w:tcPr>
          <w:p w14:paraId="2B55BDA7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874" w:type="dxa"/>
            <w:shd w:val="clear" w:color="auto" w:fill="auto"/>
          </w:tcPr>
          <w:p w14:paraId="13596D7D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75" w:type="dxa"/>
            <w:vMerge/>
            <w:shd w:val="clear" w:color="auto" w:fill="auto"/>
          </w:tcPr>
          <w:p w14:paraId="68CA0244" w14:textId="77777777" w:rsidR="000729F5" w:rsidRPr="006125CC" w:rsidRDefault="000729F5" w:rsidP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:rsidRPr="006125CC" w14:paraId="2AF89994" w14:textId="77777777" w:rsidTr="006125CC">
        <w:trPr>
          <w:trHeight w:val="3341"/>
        </w:trPr>
        <w:tc>
          <w:tcPr>
            <w:tcW w:w="703" w:type="dxa"/>
            <w:shd w:val="clear" w:color="auto" w:fill="auto"/>
            <w:vAlign w:val="center"/>
          </w:tcPr>
          <w:p w14:paraId="47034F4E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1.3.</w:t>
            </w:r>
          </w:p>
          <w:p w14:paraId="65063BD3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B31FB59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7845C2D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BD0F1D3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9DA36CC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6374EF6C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811EEBC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3" w:type="dxa"/>
            <w:shd w:val="clear" w:color="auto" w:fill="auto"/>
          </w:tcPr>
          <w:p w14:paraId="03005660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Підготовка педагогічних працівників для забезпечення профорієнтаційної роботи в ЗЗСО</w:t>
            </w:r>
          </w:p>
        </w:tc>
        <w:tc>
          <w:tcPr>
            <w:tcW w:w="2160" w:type="dxa"/>
            <w:shd w:val="clear" w:color="auto" w:fill="auto"/>
          </w:tcPr>
          <w:p w14:paraId="3EFE5D91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1.3.1.Навчання кар’єрних радників у ЗЗСО ,,Профорієнтаційна робота з учнями 8-9 класів (JOBs)”</w:t>
            </w:r>
          </w:p>
        </w:tc>
        <w:tc>
          <w:tcPr>
            <w:tcW w:w="1005" w:type="dxa"/>
            <w:shd w:val="clear" w:color="auto" w:fill="auto"/>
          </w:tcPr>
          <w:p w14:paraId="3F586276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2026 - 2027</w:t>
            </w:r>
          </w:p>
        </w:tc>
        <w:tc>
          <w:tcPr>
            <w:tcW w:w="1125" w:type="dxa"/>
            <w:shd w:val="clear" w:color="auto" w:fill="auto"/>
          </w:tcPr>
          <w:p w14:paraId="3CC63118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ЦПРПП</w:t>
            </w:r>
          </w:p>
        </w:tc>
        <w:tc>
          <w:tcPr>
            <w:tcW w:w="1170" w:type="dxa"/>
            <w:shd w:val="clear" w:color="auto" w:fill="auto"/>
          </w:tcPr>
          <w:p w14:paraId="1A563299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Не потребує фінансування</w:t>
            </w:r>
          </w:p>
        </w:tc>
        <w:tc>
          <w:tcPr>
            <w:tcW w:w="1395" w:type="dxa"/>
            <w:shd w:val="clear" w:color="auto" w:fill="auto"/>
            <w:vAlign w:val="center"/>
          </w:tcPr>
          <w:p w14:paraId="77DFD8FE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055" w:type="dxa"/>
            <w:shd w:val="clear" w:color="auto" w:fill="auto"/>
            <w:vAlign w:val="bottom"/>
          </w:tcPr>
          <w:p w14:paraId="61947811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729" w:type="dxa"/>
            <w:gridSpan w:val="2"/>
            <w:shd w:val="clear" w:color="auto" w:fill="auto"/>
          </w:tcPr>
          <w:p w14:paraId="17CEFE51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Підвищення рівня професійної компетентності педагогів щодо організації профорієнтаційної роботи.</w:t>
            </w:r>
          </w:p>
        </w:tc>
        <w:tc>
          <w:tcPr>
            <w:tcW w:w="2475" w:type="dxa"/>
            <w:shd w:val="clear" w:color="auto" w:fill="auto"/>
          </w:tcPr>
          <w:p w14:paraId="7AFF309B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125CC">
              <w:rPr>
                <w:rFonts w:ascii="Times New Roman" w:eastAsia="Times New Roman" w:hAnsi="Times New Roman" w:cs="Times New Roman"/>
              </w:rPr>
              <w:t>Формування в учнів усвідомленого ставлення до вибору професії, розвиток навичок самопізнання, планування кар’єрної траєкторії та готовності до прийняття відповідальних рішень.</w:t>
            </w:r>
            <w:r w:rsidRPr="006125CC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</w:tc>
      </w:tr>
      <w:tr w:rsidR="000729F5" w:rsidRPr="006125CC" w14:paraId="25524A6A" w14:textId="77777777" w:rsidTr="006125CC">
        <w:trPr>
          <w:trHeight w:val="2451"/>
        </w:trPr>
        <w:tc>
          <w:tcPr>
            <w:tcW w:w="703" w:type="dxa"/>
            <w:shd w:val="clear" w:color="auto" w:fill="auto"/>
            <w:vAlign w:val="center"/>
          </w:tcPr>
          <w:p w14:paraId="1E289291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03" w:type="dxa"/>
            <w:shd w:val="clear" w:color="auto" w:fill="auto"/>
          </w:tcPr>
          <w:p w14:paraId="158B8950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Усього витрат по розділу:</w:t>
            </w:r>
          </w:p>
        </w:tc>
        <w:tc>
          <w:tcPr>
            <w:tcW w:w="2160" w:type="dxa"/>
            <w:shd w:val="clear" w:color="auto" w:fill="auto"/>
          </w:tcPr>
          <w:p w14:paraId="251F843A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005" w:type="dxa"/>
            <w:shd w:val="clear" w:color="auto" w:fill="auto"/>
            <w:vAlign w:val="center"/>
          </w:tcPr>
          <w:p w14:paraId="45206775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25" w:type="dxa"/>
            <w:shd w:val="clear" w:color="auto" w:fill="auto"/>
            <w:vAlign w:val="center"/>
          </w:tcPr>
          <w:p w14:paraId="072DCACD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37248513" w14:textId="77777777" w:rsidR="000729F5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</w:rPr>
              <w:t>Міський бюджет</w:t>
            </w:r>
          </w:p>
          <w:p w14:paraId="4090E86C" w14:textId="77777777" w:rsid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14:paraId="02C9BF0B" w14:textId="0F11FFD9" w:rsidR="006125CC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395" w:type="dxa"/>
            <w:shd w:val="clear" w:color="auto" w:fill="auto"/>
            <w:vAlign w:val="center"/>
          </w:tcPr>
          <w:p w14:paraId="10B2AEB0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393,0</w:t>
            </w:r>
          </w:p>
          <w:p w14:paraId="31E4576E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у т. ч. за роками:</w:t>
            </w:r>
          </w:p>
          <w:p w14:paraId="1FFAD800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2026-249,0</w:t>
            </w:r>
          </w:p>
          <w:p w14:paraId="753D44F3" w14:textId="77777777" w:rsidR="000729F5" w:rsidRP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2027-144,0</w:t>
            </w:r>
          </w:p>
          <w:p w14:paraId="4A8B0D05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55" w:type="dxa"/>
            <w:shd w:val="clear" w:color="auto" w:fill="auto"/>
            <w:vAlign w:val="bottom"/>
          </w:tcPr>
          <w:p w14:paraId="537F64A3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855" w:type="dxa"/>
            <w:shd w:val="clear" w:color="auto" w:fill="auto"/>
          </w:tcPr>
          <w:p w14:paraId="5944A9AA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874" w:type="dxa"/>
            <w:shd w:val="clear" w:color="auto" w:fill="auto"/>
          </w:tcPr>
          <w:p w14:paraId="3A2DC08A" w14:textId="77777777" w:rsidR="000729F5" w:rsidRPr="006125CC" w:rsidRDefault="000729F5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475" w:type="dxa"/>
            <w:shd w:val="clear" w:color="auto" w:fill="auto"/>
          </w:tcPr>
          <w:p w14:paraId="0840498D" w14:textId="77777777" w:rsidR="000729F5" w:rsidRPr="006125CC" w:rsidRDefault="000729F5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729F5" w:rsidRPr="006125CC" w14:paraId="7B26BFB8" w14:textId="77777777">
        <w:trPr>
          <w:trHeight w:val="169"/>
        </w:trPr>
        <w:tc>
          <w:tcPr>
            <w:tcW w:w="15420" w:type="dxa"/>
            <w:gridSpan w:val="11"/>
            <w:shd w:val="clear" w:color="auto" w:fill="auto"/>
            <w:vAlign w:val="center"/>
          </w:tcPr>
          <w:p w14:paraId="60FD9414" w14:textId="77777777" w:rsidR="000729F5" w:rsidRPr="006125CC" w:rsidRDefault="006125CC" w:rsidP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white"/>
              </w:rPr>
            </w:pPr>
            <w:r w:rsidRPr="006125C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white"/>
              </w:rPr>
              <w:lastRenderedPageBreak/>
              <w:t>2. Дошкільна освіта</w:t>
            </w:r>
          </w:p>
        </w:tc>
      </w:tr>
    </w:tbl>
    <w:p w14:paraId="1895EABC" w14:textId="77777777" w:rsidR="000729F5" w:rsidRDefault="000729F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"/>
          <w:szCs w:val="2"/>
          <w:highlight w:val="yellow"/>
        </w:rPr>
      </w:pPr>
    </w:p>
    <w:tbl>
      <w:tblPr>
        <w:tblStyle w:val="7"/>
        <w:tblW w:w="1543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1516"/>
        <w:gridCol w:w="2265"/>
        <w:gridCol w:w="990"/>
        <w:gridCol w:w="900"/>
        <w:gridCol w:w="1440"/>
        <w:gridCol w:w="1440"/>
        <w:gridCol w:w="2010"/>
        <w:gridCol w:w="810"/>
        <w:gridCol w:w="840"/>
        <w:gridCol w:w="2520"/>
      </w:tblGrid>
      <w:tr w:rsidR="000729F5" w14:paraId="0B91BD98" w14:textId="77777777" w:rsidTr="006125CC">
        <w:trPr>
          <w:trHeight w:val="765"/>
        </w:trPr>
        <w:tc>
          <w:tcPr>
            <w:tcW w:w="704" w:type="dxa"/>
            <w:vMerge w:val="restart"/>
            <w:shd w:val="clear" w:color="auto" w:fill="auto"/>
          </w:tcPr>
          <w:p w14:paraId="4A5AEF8F" w14:textId="77777777" w:rsidR="000729F5" w:rsidRDefault="006125CC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2.1</w:t>
            </w:r>
          </w:p>
          <w:p w14:paraId="1DA522CF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3351B37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761F9C8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4B8173E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5607818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0EC1100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B551681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A4CFCBF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68919D4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4B0D02D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E2F3958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4B7CD7F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A534399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75522D8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8267F48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7ED9338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035AFAD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6A13BA4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279DA79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7BF184A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913C1E6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602676C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5469664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004536C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1010897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FB33EBA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A7A5669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251E943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B6E977E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CB682AE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0C0391C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95BB03A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D847EBC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EFEA7B9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A752B3C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C08A47D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29B4DD0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B050EE3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C18EAB7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2F13691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AC7021C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FA8D72C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B538C39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F374D5B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79F966A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05A5219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40C7102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C58312A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E63177C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A88DA5F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F2E3EB0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C27A70C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84071A5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B548B33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56D0F92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3FB518B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B7424EE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1B97370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28E5346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91D7820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A965059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3952F4F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D44E6C1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7555A06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06B5ED6" w14:textId="77777777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2221C98" w14:textId="7E29F631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AD6AF90" w14:textId="0919E13C" w:rsidR="006125CC" w:rsidRDefault="006125CC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0E27DEF" w14:textId="4C060A12" w:rsidR="006125CC" w:rsidRDefault="006125CC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EBD42FC" w14:textId="5DBF8D58" w:rsidR="006125CC" w:rsidRDefault="006125CC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89E53F8" w14:textId="77777777" w:rsidR="006125CC" w:rsidRDefault="006125CC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1AFDFF0" w14:textId="384888FA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32EE987" w14:textId="0B6A5524" w:rsidR="000729F5" w:rsidRDefault="000729F5">
            <w:pPr>
              <w:spacing w:after="0" w:line="240" w:lineRule="auto"/>
              <w:ind w:right="-153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516" w:type="dxa"/>
            <w:vMerge w:val="restart"/>
            <w:shd w:val="clear" w:color="auto" w:fill="auto"/>
          </w:tcPr>
          <w:p w14:paraId="19C1DD1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Створення сучасного освітнього середовища з урахуванням потреб інклюзії</w:t>
            </w:r>
          </w:p>
          <w:p w14:paraId="3D4BE7F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40FC1E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B8FAC5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1D265A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F91D94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94897E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0F8A4C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DD7408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5D3AF7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4FF776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795222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F4B392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3DCA65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2E57C1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8D76D0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B7F89F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6DD2F2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E661A1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E03F66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91034D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DC8062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D9FFAB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D628A3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85D0EF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513C90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313432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504A29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DDF1A4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3000D4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40B385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D7C19C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CF58A0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2BE461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893450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4CB2C2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16A9B0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1C95B5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4C1FA9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0B822F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3233F7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A46A63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363CB6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67FCB9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FB26CA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AFEDB6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E33896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A2C35C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D17CD9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536D97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441B29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76D87E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003671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D976DE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55ECF8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14CBE9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837ADE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B180A2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449743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0FB84B2" w14:textId="0D081342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9D78D5E" w14:textId="2D570014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DAACA31" w14:textId="1C1BAC38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CAAA1E7" w14:textId="691218A5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6486A59" w14:textId="5324D490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6FB7872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C1E750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77CA1F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35EC737" w14:textId="312742D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265" w:type="dxa"/>
            <w:vMerge w:val="restart"/>
            <w:shd w:val="clear" w:color="auto" w:fill="auto"/>
          </w:tcPr>
          <w:p w14:paraId="560D693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 xml:space="preserve">2.1.1. Забезпечення закладів дошкільної освіти громади  сучасним навчальним та спортивним обладнанням, меблями, дидактичними матеріалами,  засобами навчання  </w:t>
            </w:r>
          </w:p>
        </w:tc>
        <w:tc>
          <w:tcPr>
            <w:tcW w:w="990" w:type="dxa"/>
            <w:vMerge w:val="restart"/>
            <w:shd w:val="clear" w:color="auto" w:fill="auto"/>
          </w:tcPr>
          <w:p w14:paraId="5B8938F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2026, 2027</w:t>
            </w:r>
          </w:p>
        </w:tc>
        <w:tc>
          <w:tcPr>
            <w:tcW w:w="900" w:type="dxa"/>
            <w:vMerge w:val="restart"/>
            <w:shd w:val="clear" w:color="auto" w:fill="auto"/>
          </w:tcPr>
          <w:p w14:paraId="3A5B567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5D10DAE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6AABFC8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1200,0</w:t>
            </w:r>
          </w:p>
          <w:p w14:paraId="6302E07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006A1BE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-600,0</w:t>
            </w:r>
          </w:p>
          <w:p w14:paraId="01BC811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-600,0</w:t>
            </w:r>
          </w:p>
          <w:p w14:paraId="37B1675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 xml:space="preserve"> </w:t>
            </w:r>
          </w:p>
          <w:p w14:paraId="2BD5352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D63DBA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10" w:type="dxa"/>
            <w:shd w:val="clear" w:color="auto" w:fill="auto"/>
          </w:tcPr>
          <w:p w14:paraId="6AEF478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 кількість ЗДО, од</w:t>
            </w:r>
          </w:p>
          <w:p w14:paraId="7897CB0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10" w:type="dxa"/>
            <w:shd w:val="clear" w:color="auto" w:fill="auto"/>
          </w:tcPr>
          <w:p w14:paraId="725596CC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16</w:t>
            </w:r>
          </w:p>
        </w:tc>
        <w:tc>
          <w:tcPr>
            <w:tcW w:w="840" w:type="dxa"/>
            <w:shd w:val="clear" w:color="auto" w:fill="auto"/>
          </w:tcPr>
          <w:p w14:paraId="588711A9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16</w:t>
            </w:r>
          </w:p>
        </w:tc>
        <w:tc>
          <w:tcPr>
            <w:tcW w:w="2520" w:type="dxa"/>
            <w:vMerge w:val="restart"/>
            <w:shd w:val="clear" w:color="auto" w:fill="auto"/>
          </w:tcPr>
          <w:p w14:paraId="50BD5C7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Створення сучасного освітнього простору, дотримання умов безпечності та комфортного перебування дітей в ЗДО, збереження їхнього здоров’я; покращення умов праці; забезпечення мобільності; облаштування територій ЗДО сучасним, дієвим, доступним безпечним обладнанням </w:t>
            </w:r>
          </w:p>
        </w:tc>
      </w:tr>
      <w:tr w:rsidR="000729F5" w14:paraId="58F672C1" w14:textId="77777777" w:rsidTr="006125CC">
        <w:trPr>
          <w:trHeight w:val="1396"/>
        </w:trPr>
        <w:tc>
          <w:tcPr>
            <w:tcW w:w="704" w:type="dxa"/>
            <w:vMerge/>
            <w:shd w:val="clear" w:color="auto" w:fill="auto"/>
          </w:tcPr>
          <w:p w14:paraId="71231AB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6AC444D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06925AE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37B6259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00" w:type="dxa"/>
            <w:vMerge/>
            <w:shd w:val="clear" w:color="auto" w:fill="auto"/>
          </w:tcPr>
          <w:p w14:paraId="61CBD06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6306665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0790110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10" w:type="dxa"/>
            <w:shd w:val="clear" w:color="auto" w:fill="auto"/>
          </w:tcPr>
          <w:p w14:paraId="3CEA576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 середні витрати на один ЗДО, тис. грн</w:t>
            </w:r>
          </w:p>
        </w:tc>
        <w:tc>
          <w:tcPr>
            <w:tcW w:w="810" w:type="dxa"/>
            <w:shd w:val="clear" w:color="auto" w:fill="auto"/>
          </w:tcPr>
          <w:p w14:paraId="052872D9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37,5</w:t>
            </w:r>
          </w:p>
        </w:tc>
        <w:tc>
          <w:tcPr>
            <w:tcW w:w="840" w:type="dxa"/>
            <w:shd w:val="clear" w:color="auto" w:fill="auto"/>
          </w:tcPr>
          <w:p w14:paraId="7BCAB38A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37,5</w:t>
            </w:r>
          </w:p>
        </w:tc>
        <w:tc>
          <w:tcPr>
            <w:tcW w:w="2520" w:type="dxa"/>
            <w:vMerge/>
            <w:shd w:val="clear" w:color="auto" w:fill="auto"/>
          </w:tcPr>
          <w:p w14:paraId="2A56A4A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3DFD815E" w14:textId="77777777" w:rsidTr="006125CC">
        <w:trPr>
          <w:trHeight w:val="276"/>
        </w:trPr>
        <w:tc>
          <w:tcPr>
            <w:tcW w:w="704" w:type="dxa"/>
            <w:vMerge/>
            <w:shd w:val="clear" w:color="auto" w:fill="auto"/>
          </w:tcPr>
          <w:p w14:paraId="019D2DC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05F2191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33B858A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422CC0F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00" w:type="dxa"/>
            <w:vMerge/>
            <w:shd w:val="clear" w:color="auto" w:fill="auto"/>
          </w:tcPr>
          <w:p w14:paraId="49F4495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3BAE833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30EBE0E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10" w:type="dxa"/>
            <w:vMerge w:val="restart"/>
            <w:shd w:val="clear" w:color="auto" w:fill="auto"/>
          </w:tcPr>
          <w:p w14:paraId="6420635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якості: </w:t>
            </w:r>
          </w:p>
          <w:p w14:paraId="49902E3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рівень забезпечення ЗДО до запланованого, %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3B49C880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  <w:p w14:paraId="189DAC25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3E1D284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956124E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6091A05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40" w:type="dxa"/>
            <w:vMerge w:val="restart"/>
            <w:shd w:val="clear" w:color="auto" w:fill="auto"/>
          </w:tcPr>
          <w:p w14:paraId="163809EF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  <w:p w14:paraId="7EE1E0AD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520" w:type="dxa"/>
            <w:vMerge/>
            <w:shd w:val="clear" w:color="auto" w:fill="auto"/>
          </w:tcPr>
          <w:p w14:paraId="3A75384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17DDDFA6" w14:textId="77777777" w:rsidTr="006125CC">
        <w:trPr>
          <w:trHeight w:val="1011"/>
        </w:trPr>
        <w:tc>
          <w:tcPr>
            <w:tcW w:w="704" w:type="dxa"/>
            <w:vMerge/>
            <w:shd w:val="clear" w:color="auto" w:fill="auto"/>
          </w:tcPr>
          <w:p w14:paraId="4158D11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075AF07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46C8088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02FB1FB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00" w:type="dxa"/>
            <w:vMerge/>
            <w:shd w:val="clear" w:color="auto" w:fill="auto"/>
          </w:tcPr>
          <w:p w14:paraId="76FBB98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shd w:val="clear" w:color="auto" w:fill="auto"/>
          </w:tcPr>
          <w:p w14:paraId="3209E71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440" w:type="dxa"/>
            <w:shd w:val="clear" w:color="auto" w:fill="auto"/>
          </w:tcPr>
          <w:p w14:paraId="40F2FC7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10" w:type="dxa"/>
            <w:vMerge/>
            <w:shd w:val="clear" w:color="auto" w:fill="auto"/>
          </w:tcPr>
          <w:p w14:paraId="44CBB03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553482D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40" w:type="dxa"/>
            <w:vMerge/>
            <w:shd w:val="clear" w:color="auto" w:fill="auto"/>
          </w:tcPr>
          <w:p w14:paraId="5A8CC09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520" w:type="dxa"/>
            <w:vMerge/>
            <w:shd w:val="clear" w:color="auto" w:fill="auto"/>
          </w:tcPr>
          <w:p w14:paraId="64C5EB3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4F08219D" w14:textId="77777777" w:rsidTr="006125CC">
        <w:trPr>
          <w:trHeight w:val="975"/>
        </w:trPr>
        <w:tc>
          <w:tcPr>
            <w:tcW w:w="704" w:type="dxa"/>
            <w:vMerge/>
            <w:shd w:val="clear" w:color="auto" w:fill="auto"/>
          </w:tcPr>
          <w:p w14:paraId="35D9930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76EA8EC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 w:val="restart"/>
            <w:shd w:val="clear" w:color="auto" w:fill="auto"/>
          </w:tcPr>
          <w:p w14:paraId="1F74E96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2.1.2. Забезпечення будівель ЗДО засобами оповіщення про пожежу; обладнанням для системи контролю управління доступу до закладу (домофонами); обладнанням харчоблоків та пральних кімнат; групових майданчиків на подвір’ї закладів, сучасним тіньовим обладнанням,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тіньовими навісами тощо</w:t>
            </w:r>
          </w:p>
        </w:tc>
        <w:tc>
          <w:tcPr>
            <w:tcW w:w="990" w:type="dxa"/>
            <w:vMerge w:val="restart"/>
            <w:shd w:val="clear" w:color="auto" w:fill="auto"/>
          </w:tcPr>
          <w:p w14:paraId="6329C37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2026, 2027</w:t>
            </w:r>
          </w:p>
        </w:tc>
        <w:tc>
          <w:tcPr>
            <w:tcW w:w="900" w:type="dxa"/>
            <w:vMerge w:val="restart"/>
            <w:shd w:val="clear" w:color="auto" w:fill="auto"/>
          </w:tcPr>
          <w:p w14:paraId="543BAF6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10C4C4B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67BC0A4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2500,0</w:t>
            </w:r>
          </w:p>
          <w:p w14:paraId="33E2550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0CE4B93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-1250,0</w:t>
            </w:r>
          </w:p>
          <w:p w14:paraId="3DA284B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-1250,0</w:t>
            </w:r>
          </w:p>
          <w:p w14:paraId="1ECA457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 xml:space="preserve"> </w:t>
            </w:r>
          </w:p>
          <w:p w14:paraId="50D87A3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10" w:type="dxa"/>
            <w:shd w:val="clear" w:color="auto" w:fill="auto"/>
          </w:tcPr>
          <w:p w14:paraId="1BD482F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 кількість ЗДО, од</w:t>
            </w:r>
          </w:p>
          <w:p w14:paraId="42B11D6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10" w:type="dxa"/>
            <w:shd w:val="clear" w:color="auto" w:fill="auto"/>
          </w:tcPr>
          <w:p w14:paraId="1FC243A0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16</w:t>
            </w:r>
          </w:p>
        </w:tc>
        <w:tc>
          <w:tcPr>
            <w:tcW w:w="840" w:type="dxa"/>
            <w:shd w:val="clear" w:color="auto" w:fill="auto"/>
          </w:tcPr>
          <w:p w14:paraId="7AA91BFA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16</w:t>
            </w:r>
          </w:p>
        </w:tc>
        <w:tc>
          <w:tcPr>
            <w:tcW w:w="2520" w:type="dxa"/>
            <w:vMerge w:val="restart"/>
            <w:shd w:val="clear" w:color="auto" w:fill="auto"/>
          </w:tcPr>
          <w:p w14:paraId="44A3314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Створення умов безпечного перебування дітей та персоналу в ЗДО, підвищення якості надання освітніх послуг, розширення можливостей збереження  їхнього здоров’я;</w:t>
            </w:r>
          </w:p>
          <w:p w14:paraId="43A5E9D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забезпечення мобільності територій ЗДО, підвищення якості ігрової діяльності дітей ЗДО</w:t>
            </w:r>
          </w:p>
        </w:tc>
      </w:tr>
      <w:tr w:rsidR="000729F5" w14:paraId="136E6ED3" w14:textId="77777777" w:rsidTr="006125CC">
        <w:trPr>
          <w:trHeight w:val="886"/>
        </w:trPr>
        <w:tc>
          <w:tcPr>
            <w:tcW w:w="704" w:type="dxa"/>
            <w:vMerge/>
            <w:shd w:val="clear" w:color="auto" w:fill="auto"/>
          </w:tcPr>
          <w:p w14:paraId="05FE555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091C7AC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249F7A3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152059D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00" w:type="dxa"/>
            <w:vMerge/>
            <w:shd w:val="clear" w:color="auto" w:fill="auto"/>
          </w:tcPr>
          <w:p w14:paraId="15242A8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277F920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6412A18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10" w:type="dxa"/>
            <w:vMerge w:val="restart"/>
            <w:shd w:val="clear" w:color="auto" w:fill="auto"/>
          </w:tcPr>
          <w:p w14:paraId="39CAFF8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 середні витрати на один ЗДО, тис.грн</w:t>
            </w:r>
          </w:p>
          <w:p w14:paraId="3BBA795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10" w:type="dxa"/>
            <w:vMerge w:val="restart"/>
            <w:shd w:val="clear" w:color="auto" w:fill="auto"/>
          </w:tcPr>
          <w:p w14:paraId="7BCE1CDA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78,0</w:t>
            </w:r>
          </w:p>
        </w:tc>
        <w:tc>
          <w:tcPr>
            <w:tcW w:w="840" w:type="dxa"/>
            <w:vMerge w:val="restart"/>
            <w:shd w:val="clear" w:color="auto" w:fill="auto"/>
          </w:tcPr>
          <w:p w14:paraId="2D35C903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78,0</w:t>
            </w:r>
          </w:p>
        </w:tc>
        <w:tc>
          <w:tcPr>
            <w:tcW w:w="2520" w:type="dxa"/>
            <w:vMerge/>
            <w:shd w:val="clear" w:color="auto" w:fill="auto"/>
          </w:tcPr>
          <w:p w14:paraId="036D4EA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1646342F" w14:textId="77777777" w:rsidTr="006125CC">
        <w:trPr>
          <w:trHeight w:val="276"/>
        </w:trPr>
        <w:tc>
          <w:tcPr>
            <w:tcW w:w="704" w:type="dxa"/>
            <w:vMerge/>
            <w:shd w:val="clear" w:color="auto" w:fill="auto"/>
          </w:tcPr>
          <w:p w14:paraId="0E9E638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6D5DFC5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49A5EFC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7DEC168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00" w:type="dxa"/>
            <w:vMerge/>
            <w:shd w:val="clear" w:color="auto" w:fill="auto"/>
          </w:tcPr>
          <w:p w14:paraId="6529418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 w:val="restart"/>
            <w:shd w:val="clear" w:color="auto" w:fill="auto"/>
          </w:tcPr>
          <w:p w14:paraId="7AC5095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7404ABF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10" w:type="dxa"/>
            <w:vMerge/>
            <w:shd w:val="clear" w:color="auto" w:fill="auto"/>
          </w:tcPr>
          <w:p w14:paraId="72452C4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62C0264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40" w:type="dxa"/>
            <w:vMerge/>
            <w:shd w:val="clear" w:color="auto" w:fill="auto"/>
          </w:tcPr>
          <w:p w14:paraId="008A9D6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520" w:type="dxa"/>
            <w:vMerge/>
            <w:shd w:val="clear" w:color="auto" w:fill="auto"/>
          </w:tcPr>
          <w:p w14:paraId="60C5908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14DED223" w14:textId="77777777" w:rsidTr="006125CC">
        <w:trPr>
          <w:trHeight w:val="1635"/>
        </w:trPr>
        <w:tc>
          <w:tcPr>
            <w:tcW w:w="704" w:type="dxa"/>
            <w:vMerge/>
            <w:shd w:val="clear" w:color="auto" w:fill="auto"/>
          </w:tcPr>
          <w:p w14:paraId="1E4CA34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7D218B9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0AF5697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03DCB27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00" w:type="dxa"/>
            <w:vMerge/>
            <w:shd w:val="clear" w:color="auto" w:fill="auto"/>
          </w:tcPr>
          <w:p w14:paraId="44B7085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3CC9047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06BE49C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10" w:type="dxa"/>
            <w:shd w:val="clear" w:color="auto" w:fill="auto"/>
          </w:tcPr>
          <w:p w14:paraId="4D209E9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якості: </w:t>
            </w:r>
          </w:p>
          <w:p w14:paraId="777033F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рівень забезпечення ЗДО до запланованого, %</w:t>
            </w:r>
          </w:p>
        </w:tc>
        <w:tc>
          <w:tcPr>
            <w:tcW w:w="810" w:type="dxa"/>
            <w:shd w:val="clear" w:color="auto" w:fill="auto"/>
          </w:tcPr>
          <w:p w14:paraId="2687286F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  <w:p w14:paraId="2A26F4BB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3876B92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D369E5F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36696A6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1AE4D1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40" w:type="dxa"/>
            <w:shd w:val="clear" w:color="auto" w:fill="auto"/>
          </w:tcPr>
          <w:p w14:paraId="46D190E7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  <w:p w14:paraId="70B0C475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86DB4D7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3BF6B28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17EA935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32E41A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520" w:type="dxa"/>
            <w:vMerge/>
            <w:shd w:val="clear" w:color="auto" w:fill="auto"/>
          </w:tcPr>
          <w:p w14:paraId="20987C2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24823075" w14:textId="77777777" w:rsidTr="006125CC">
        <w:trPr>
          <w:trHeight w:val="240"/>
        </w:trPr>
        <w:tc>
          <w:tcPr>
            <w:tcW w:w="704" w:type="dxa"/>
            <w:vMerge/>
            <w:shd w:val="clear" w:color="auto" w:fill="auto"/>
          </w:tcPr>
          <w:p w14:paraId="4330528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2FDA8EE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265" w:type="dxa"/>
            <w:vMerge w:val="restart"/>
            <w:shd w:val="clear" w:color="auto" w:fill="auto"/>
          </w:tcPr>
          <w:p w14:paraId="6EAA3FC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2.1.3.. Проведення капітальних  та поточних ремонтів, заміна обладнання (заміна вікон, ремонт приміщень, харчоблоків, спортивних залів, придбання та обладнання ігрових майданчиків, розвивальних локацій тощо)</w:t>
            </w:r>
          </w:p>
        </w:tc>
        <w:tc>
          <w:tcPr>
            <w:tcW w:w="990" w:type="dxa"/>
            <w:vMerge w:val="restart"/>
            <w:shd w:val="clear" w:color="auto" w:fill="auto"/>
          </w:tcPr>
          <w:p w14:paraId="145D0CF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2026, 2027</w:t>
            </w:r>
          </w:p>
          <w:p w14:paraId="50C7DDD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E954C3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09A3AD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7D027E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79825B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2EC5C1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0959A1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6449BD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11ACE1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C60F31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E599B2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EA322E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37EE70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6722C6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51EF12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2026, 2027</w:t>
            </w:r>
          </w:p>
        </w:tc>
        <w:tc>
          <w:tcPr>
            <w:tcW w:w="900" w:type="dxa"/>
            <w:vMerge w:val="restart"/>
            <w:shd w:val="clear" w:color="auto" w:fill="auto"/>
          </w:tcPr>
          <w:p w14:paraId="0F15DDF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  <w:p w14:paraId="54F188E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11CD70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A72500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E76167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3494E0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E42C77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2EC170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63C0A8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86CFCF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83074D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5FFBE1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F2C4B9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15D253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D6999C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73C54B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208B7F0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2295C58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400,0</w:t>
            </w:r>
          </w:p>
          <w:p w14:paraId="66C7A18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138CE84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-200,0</w:t>
            </w:r>
          </w:p>
          <w:p w14:paraId="1FB7A7A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-200,0</w:t>
            </w:r>
          </w:p>
          <w:p w14:paraId="63A7DD4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 xml:space="preserve"> </w:t>
            </w:r>
          </w:p>
          <w:p w14:paraId="39DFDEC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010" w:type="dxa"/>
            <w:shd w:val="clear" w:color="auto" w:fill="auto"/>
          </w:tcPr>
          <w:p w14:paraId="5C7356A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ЗДО, в яких проведені капітальні ремонти, од.</w:t>
            </w:r>
          </w:p>
        </w:tc>
        <w:tc>
          <w:tcPr>
            <w:tcW w:w="810" w:type="dxa"/>
            <w:shd w:val="clear" w:color="auto" w:fill="auto"/>
          </w:tcPr>
          <w:p w14:paraId="4FD0525B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</w:t>
            </w:r>
          </w:p>
        </w:tc>
        <w:tc>
          <w:tcPr>
            <w:tcW w:w="840" w:type="dxa"/>
            <w:shd w:val="clear" w:color="auto" w:fill="auto"/>
          </w:tcPr>
          <w:p w14:paraId="05F45969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</w:t>
            </w:r>
          </w:p>
        </w:tc>
        <w:tc>
          <w:tcPr>
            <w:tcW w:w="2520" w:type="dxa"/>
            <w:vMerge w:val="restart"/>
            <w:shd w:val="clear" w:color="auto" w:fill="auto"/>
          </w:tcPr>
          <w:p w14:paraId="0A16B74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Створення безпечних та комфортних умов організації освітнього процесу, зміцнення та оновлення матеріально-технічної бази закладів освіти відповідно до вимог сьогодення</w:t>
            </w:r>
          </w:p>
        </w:tc>
      </w:tr>
      <w:tr w:rsidR="000729F5" w14:paraId="40A16781" w14:textId="77777777" w:rsidTr="006125CC">
        <w:trPr>
          <w:trHeight w:val="1241"/>
        </w:trPr>
        <w:tc>
          <w:tcPr>
            <w:tcW w:w="704" w:type="dxa"/>
            <w:vMerge/>
            <w:shd w:val="clear" w:color="auto" w:fill="auto"/>
          </w:tcPr>
          <w:p w14:paraId="3189B02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0A38869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35910DD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18CC3AD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900" w:type="dxa"/>
            <w:vMerge/>
            <w:shd w:val="clear" w:color="auto" w:fill="auto"/>
          </w:tcPr>
          <w:p w14:paraId="6DFAD04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4A15232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27F1CC8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010" w:type="dxa"/>
            <w:shd w:val="clear" w:color="auto" w:fill="auto"/>
          </w:tcPr>
          <w:p w14:paraId="0241516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 середні витрати на один капітальний ремонт, тис.грн</w:t>
            </w:r>
          </w:p>
        </w:tc>
        <w:tc>
          <w:tcPr>
            <w:tcW w:w="810" w:type="dxa"/>
            <w:shd w:val="clear" w:color="auto" w:fill="auto"/>
          </w:tcPr>
          <w:p w14:paraId="1EDDCDBE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200,0</w:t>
            </w:r>
          </w:p>
        </w:tc>
        <w:tc>
          <w:tcPr>
            <w:tcW w:w="840" w:type="dxa"/>
            <w:shd w:val="clear" w:color="auto" w:fill="auto"/>
          </w:tcPr>
          <w:p w14:paraId="3E2AB144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200,0</w:t>
            </w:r>
          </w:p>
        </w:tc>
        <w:tc>
          <w:tcPr>
            <w:tcW w:w="2520" w:type="dxa"/>
            <w:vMerge/>
            <w:shd w:val="clear" w:color="auto" w:fill="auto"/>
          </w:tcPr>
          <w:p w14:paraId="06DF53E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1A086ECC" w14:textId="77777777" w:rsidTr="006125CC">
        <w:trPr>
          <w:trHeight w:val="1385"/>
        </w:trPr>
        <w:tc>
          <w:tcPr>
            <w:tcW w:w="704" w:type="dxa"/>
            <w:vMerge/>
            <w:shd w:val="clear" w:color="auto" w:fill="auto"/>
          </w:tcPr>
          <w:p w14:paraId="0B0CA35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7EE42F6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12FA7B1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2E51466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900" w:type="dxa"/>
            <w:vMerge/>
            <w:shd w:val="clear" w:color="auto" w:fill="auto"/>
          </w:tcPr>
          <w:p w14:paraId="7F077CF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440" w:type="dxa"/>
            <w:shd w:val="clear" w:color="auto" w:fill="auto"/>
          </w:tcPr>
          <w:p w14:paraId="5D52FB5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440" w:type="dxa"/>
            <w:shd w:val="clear" w:color="auto" w:fill="auto"/>
          </w:tcPr>
          <w:p w14:paraId="5381BF3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010" w:type="dxa"/>
            <w:shd w:val="clear" w:color="auto" w:fill="auto"/>
          </w:tcPr>
          <w:p w14:paraId="339206D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відсоток проведених капітальних ремонтів від тих, що потребують, %</w:t>
            </w:r>
          </w:p>
        </w:tc>
        <w:tc>
          <w:tcPr>
            <w:tcW w:w="810" w:type="dxa"/>
            <w:shd w:val="clear" w:color="auto" w:fill="auto"/>
          </w:tcPr>
          <w:p w14:paraId="041E0A41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25</w:t>
            </w:r>
          </w:p>
        </w:tc>
        <w:tc>
          <w:tcPr>
            <w:tcW w:w="840" w:type="dxa"/>
            <w:shd w:val="clear" w:color="auto" w:fill="auto"/>
          </w:tcPr>
          <w:p w14:paraId="0F7C1B69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35</w:t>
            </w:r>
          </w:p>
        </w:tc>
        <w:tc>
          <w:tcPr>
            <w:tcW w:w="2520" w:type="dxa"/>
            <w:vMerge/>
            <w:shd w:val="clear" w:color="auto" w:fill="auto"/>
          </w:tcPr>
          <w:p w14:paraId="27343CA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6A48AB75" w14:textId="77777777" w:rsidTr="006125CC">
        <w:trPr>
          <w:trHeight w:val="240"/>
        </w:trPr>
        <w:tc>
          <w:tcPr>
            <w:tcW w:w="704" w:type="dxa"/>
            <w:vMerge/>
            <w:shd w:val="clear" w:color="auto" w:fill="auto"/>
          </w:tcPr>
          <w:p w14:paraId="508F598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266B877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265" w:type="dxa"/>
            <w:vMerge w:val="restart"/>
            <w:shd w:val="clear" w:color="auto" w:fill="auto"/>
          </w:tcPr>
          <w:p w14:paraId="063787E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2.1.4. Реконструкція, будівництво, облаштування  приміщень, укриттів та прилеглої території  закладів дошкільної освіти (перелік об’єктів затверджується щорічно)</w:t>
            </w:r>
          </w:p>
        </w:tc>
        <w:tc>
          <w:tcPr>
            <w:tcW w:w="990" w:type="dxa"/>
            <w:vMerge/>
            <w:shd w:val="clear" w:color="auto" w:fill="auto"/>
          </w:tcPr>
          <w:p w14:paraId="1B65E6A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00" w:type="dxa"/>
            <w:vMerge/>
            <w:shd w:val="clear" w:color="auto" w:fill="auto"/>
          </w:tcPr>
          <w:p w14:paraId="2F4DD1C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 w:val="restart"/>
            <w:shd w:val="clear" w:color="auto" w:fill="auto"/>
          </w:tcPr>
          <w:p w14:paraId="5774D17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3793F7A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600,0</w:t>
            </w:r>
          </w:p>
          <w:p w14:paraId="42918BF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64B2DCE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-300,0</w:t>
            </w:r>
          </w:p>
          <w:p w14:paraId="3CD0FB1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-300,0</w:t>
            </w:r>
          </w:p>
        </w:tc>
        <w:tc>
          <w:tcPr>
            <w:tcW w:w="2010" w:type="dxa"/>
            <w:shd w:val="clear" w:color="auto" w:fill="auto"/>
          </w:tcPr>
          <w:p w14:paraId="383D2FD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ЗДО, в яких проведені капітальні ремонти, од.</w:t>
            </w:r>
          </w:p>
        </w:tc>
        <w:tc>
          <w:tcPr>
            <w:tcW w:w="810" w:type="dxa"/>
            <w:shd w:val="clear" w:color="auto" w:fill="auto"/>
          </w:tcPr>
          <w:p w14:paraId="1E6040F1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</w:t>
            </w:r>
          </w:p>
        </w:tc>
        <w:tc>
          <w:tcPr>
            <w:tcW w:w="840" w:type="dxa"/>
            <w:shd w:val="clear" w:color="auto" w:fill="auto"/>
          </w:tcPr>
          <w:p w14:paraId="6DA8131F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</w:t>
            </w:r>
          </w:p>
        </w:tc>
        <w:tc>
          <w:tcPr>
            <w:tcW w:w="2520" w:type="dxa"/>
            <w:vMerge/>
            <w:shd w:val="clear" w:color="auto" w:fill="auto"/>
          </w:tcPr>
          <w:p w14:paraId="63F2879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39A90836" w14:textId="77777777" w:rsidTr="006125CC">
        <w:trPr>
          <w:trHeight w:val="240"/>
        </w:trPr>
        <w:tc>
          <w:tcPr>
            <w:tcW w:w="704" w:type="dxa"/>
            <w:vMerge/>
            <w:shd w:val="clear" w:color="auto" w:fill="auto"/>
          </w:tcPr>
          <w:p w14:paraId="00E68E2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27E8688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19FECE4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5F3C207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00" w:type="dxa"/>
            <w:vMerge/>
            <w:shd w:val="clear" w:color="auto" w:fill="auto"/>
          </w:tcPr>
          <w:p w14:paraId="20B767C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371582A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4F422B7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10" w:type="dxa"/>
            <w:shd w:val="clear" w:color="auto" w:fill="auto"/>
          </w:tcPr>
          <w:p w14:paraId="388961A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 середні витрати на один капітальний ремонт, тис.грн</w:t>
            </w:r>
          </w:p>
        </w:tc>
        <w:tc>
          <w:tcPr>
            <w:tcW w:w="810" w:type="dxa"/>
            <w:shd w:val="clear" w:color="auto" w:fill="auto"/>
          </w:tcPr>
          <w:p w14:paraId="0974D23D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300,0</w:t>
            </w:r>
          </w:p>
        </w:tc>
        <w:tc>
          <w:tcPr>
            <w:tcW w:w="840" w:type="dxa"/>
            <w:shd w:val="clear" w:color="auto" w:fill="auto"/>
          </w:tcPr>
          <w:p w14:paraId="61B21DF6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300,0</w:t>
            </w:r>
          </w:p>
        </w:tc>
        <w:tc>
          <w:tcPr>
            <w:tcW w:w="2520" w:type="dxa"/>
            <w:vMerge/>
            <w:shd w:val="clear" w:color="auto" w:fill="auto"/>
          </w:tcPr>
          <w:p w14:paraId="0934623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4DA4D760" w14:textId="77777777" w:rsidTr="006125CC">
        <w:trPr>
          <w:trHeight w:val="276"/>
        </w:trPr>
        <w:tc>
          <w:tcPr>
            <w:tcW w:w="704" w:type="dxa"/>
            <w:vMerge/>
            <w:shd w:val="clear" w:color="auto" w:fill="auto"/>
          </w:tcPr>
          <w:p w14:paraId="24ACE1D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176120B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042FFE7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4042F99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00" w:type="dxa"/>
            <w:vMerge/>
            <w:shd w:val="clear" w:color="auto" w:fill="auto"/>
          </w:tcPr>
          <w:p w14:paraId="646E238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 w:val="restart"/>
            <w:shd w:val="clear" w:color="auto" w:fill="auto"/>
          </w:tcPr>
          <w:p w14:paraId="705677D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інші кошти не заборонені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законодавством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404065F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10" w:type="dxa"/>
            <w:vMerge w:val="restart"/>
            <w:shd w:val="clear" w:color="auto" w:fill="auto"/>
          </w:tcPr>
          <w:p w14:paraId="0194C67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якості: відсоток проведених капітальних ремонтів від тих,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що потребують, %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438EA83C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40</w:t>
            </w:r>
          </w:p>
        </w:tc>
        <w:tc>
          <w:tcPr>
            <w:tcW w:w="840" w:type="dxa"/>
            <w:vMerge w:val="restart"/>
            <w:shd w:val="clear" w:color="auto" w:fill="auto"/>
          </w:tcPr>
          <w:p w14:paraId="52D8D9F1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</w:t>
            </w:r>
          </w:p>
        </w:tc>
        <w:tc>
          <w:tcPr>
            <w:tcW w:w="2520" w:type="dxa"/>
            <w:vMerge/>
            <w:shd w:val="clear" w:color="auto" w:fill="auto"/>
          </w:tcPr>
          <w:p w14:paraId="642DD72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0601449A" w14:textId="77777777" w:rsidTr="006125CC">
        <w:trPr>
          <w:trHeight w:val="276"/>
        </w:trPr>
        <w:tc>
          <w:tcPr>
            <w:tcW w:w="704" w:type="dxa"/>
            <w:vMerge/>
            <w:shd w:val="clear" w:color="auto" w:fill="auto"/>
          </w:tcPr>
          <w:p w14:paraId="47E76BA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141976C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2FED8D7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4759401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00" w:type="dxa"/>
            <w:vMerge/>
            <w:shd w:val="clear" w:color="auto" w:fill="auto"/>
          </w:tcPr>
          <w:p w14:paraId="45FD544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2296128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7251F23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10" w:type="dxa"/>
            <w:vMerge/>
            <w:shd w:val="clear" w:color="auto" w:fill="auto"/>
          </w:tcPr>
          <w:p w14:paraId="4CC585F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50B11CE3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40" w:type="dxa"/>
            <w:vMerge/>
            <w:shd w:val="clear" w:color="auto" w:fill="auto"/>
          </w:tcPr>
          <w:p w14:paraId="35AE073C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520" w:type="dxa"/>
            <w:vMerge/>
            <w:shd w:val="clear" w:color="auto" w:fill="auto"/>
          </w:tcPr>
          <w:p w14:paraId="7058494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6EF1CF22" w14:textId="77777777" w:rsidTr="006125CC">
        <w:trPr>
          <w:trHeight w:val="276"/>
        </w:trPr>
        <w:tc>
          <w:tcPr>
            <w:tcW w:w="704" w:type="dxa"/>
            <w:vMerge/>
            <w:shd w:val="clear" w:color="auto" w:fill="auto"/>
          </w:tcPr>
          <w:p w14:paraId="79B186C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2A8D9C4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15B0103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1E6A634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00" w:type="dxa"/>
            <w:vMerge/>
            <w:shd w:val="clear" w:color="auto" w:fill="auto"/>
          </w:tcPr>
          <w:p w14:paraId="726F39B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3006E22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131F9C0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10" w:type="dxa"/>
            <w:vMerge/>
            <w:shd w:val="clear" w:color="auto" w:fill="auto"/>
          </w:tcPr>
          <w:p w14:paraId="3EB0D36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20AA74ED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40" w:type="dxa"/>
            <w:vMerge/>
            <w:shd w:val="clear" w:color="auto" w:fill="auto"/>
          </w:tcPr>
          <w:p w14:paraId="46547A85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520" w:type="dxa"/>
            <w:vMerge/>
            <w:shd w:val="clear" w:color="auto" w:fill="auto"/>
          </w:tcPr>
          <w:p w14:paraId="31ED12A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36284B6B" w14:textId="77777777" w:rsidTr="006125CC">
        <w:trPr>
          <w:trHeight w:val="276"/>
        </w:trPr>
        <w:tc>
          <w:tcPr>
            <w:tcW w:w="704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4DA4413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3166AA2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4A9B805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4A96D34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00" w:type="dxa"/>
            <w:vMerge/>
            <w:shd w:val="clear" w:color="auto" w:fill="auto"/>
          </w:tcPr>
          <w:p w14:paraId="173456E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4DF6F5B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163E76B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10" w:type="dxa"/>
            <w:vMerge/>
            <w:shd w:val="clear" w:color="auto" w:fill="auto"/>
          </w:tcPr>
          <w:p w14:paraId="755CBAD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0177E58E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40" w:type="dxa"/>
            <w:vMerge/>
            <w:shd w:val="clear" w:color="auto" w:fill="auto"/>
          </w:tcPr>
          <w:p w14:paraId="6FAE355A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520" w:type="dxa"/>
            <w:vMerge/>
            <w:shd w:val="clear" w:color="auto" w:fill="auto"/>
          </w:tcPr>
          <w:p w14:paraId="0941A37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6125CC" w14:paraId="651CBED7" w14:textId="77777777" w:rsidTr="006125CC">
        <w:trPr>
          <w:trHeight w:val="240"/>
        </w:trPr>
        <w:tc>
          <w:tcPr>
            <w:tcW w:w="704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42E21D24" w14:textId="7E18919E" w:rsidR="006125CC" w:rsidRP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  <w:lang w:val="uk-UA"/>
              </w:rPr>
            </w:pPr>
            <w:r w:rsidRPr="006125CC">
              <w:rPr>
                <w:rFonts w:ascii="Times New Roman" w:eastAsia="Times New Roman" w:hAnsi="Times New Roman" w:cs="Times New Roman"/>
                <w:lang w:val="uk-UA"/>
              </w:rPr>
              <w:t>2.2.</w:t>
            </w:r>
          </w:p>
        </w:tc>
        <w:tc>
          <w:tcPr>
            <w:tcW w:w="1516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7784BCAD" w14:textId="4A3BF95D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Організація дозвілля вихованців закладів дошкільної освіти</w:t>
            </w:r>
          </w:p>
        </w:tc>
        <w:tc>
          <w:tcPr>
            <w:tcW w:w="2265" w:type="dxa"/>
            <w:vMerge w:val="restart"/>
            <w:shd w:val="clear" w:color="auto" w:fill="auto"/>
          </w:tcPr>
          <w:p w14:paraId="3A472771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2.2.1. Проведення новорічних, різдвяних свят та інших заходів (відповідно до планів роботи ЗДО)</w:t>
            </w:r>
          </w:p>
          <w:p w14:paraId="56C0F7C9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990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43EEBCC6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2026, 2027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38CCE134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440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3C289CFB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  <w:p w14:paraId="26E86999" w14:textId="3F6AC8CD" w:rsid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 w:val="restart"/>
            <w:shd w:val="clear" w:color="auto" w:fill="auto"/>
          </w:tcPr>
          <w:p w14:paraId="3D27E707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30,0</w:t>
            </w:r>
          </w:p>
          <w:p w14:paraId="3ED6C638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507F218B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-15,0</w:t>
            </w:r>
          </w:p>
          <w:p w14:paraId="3836AB1C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-15,0</w:t>
            </w:r>
          </w:p>
          <w:p w14:paraId="244F344E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 xml:space="preserve"> </w:t>
            </w:r>
          </w:p>
          <w:p w14:paraId="0D9653BB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010" w:type="dxa"/>
            <w:shd w:val="clear" w:color="auto" w:fill="auto"/>
          </w:tcPr>
          <w:p w14:paraId="5B16D3AC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ЗДО, в яких проведені капітальні ремонти, од.</w:t>
            </w:r>
          </w:p>
        </w:tc>
        <w:tc>
          <w:tcPr>
            <w:tcW w:w="810" w:type="dxa"/>
            <w:shd w:val="clear" w:color="auto" w:fill="auto"/>
          </w:tcPr>
          <w:p w14:paraId="15C343CE" w14:textId="77777777" w:rsidR="006125CC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16</w:t>
            </w:r>
          </w:p>
        </w:tc>
        <w:tc>
          <w:tcPr>
            <w:tcW w:w="840" w:type="dxa"/>
            <w:shd w:val="clear" w:color="auto" w:fill="auto"/>
          </w:tcPr>
          <w:p w14:paraId="7F0CF2E6" w14:textId="77777777" w:rsidR="006125CC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16</w:t>
            </w:r>
          </w:p>
        </w:tc>
        <w:tc>
          <w:tcPr>
            <w:tcW w:w="2520" w:type="dxa"/>
            <w:vMerge/>
            <w:shd w:val="clear" w:color="auto" w:fill="auto"/>
          </w:tcPr>
          <w:p w14:paraId="2ECF632F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6125CC" w14:paraId="160160C7" w14:textId="77777777" w:rsidTr="006125CC">
        <w:trPr>
          <w:trHeight w:val="574"/>
        </w:trPr>
        <w:tc>
          <w:tcPr>
            <w:tcW w:w="704" w:type="dxa"/>
            <w:vMerge/>
            <w:shd w:val="clear" w:color="auto" w:fill="auto"/>
          </w:tcPr>
          <w:p w14:paraId="1AD223DC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0AB67C07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15C0C880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1FD89392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900" w:type="dxa"/>
            <w:vMerge/>
            <w:shd w:val="clear" w:color="auto" w:fill="auto"/>
          </w:tcPr>
          <w:p w14:paraId="52A1FCF0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440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2B71662B" w14:textId="2E2AD48B" w:rsid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440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38695770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010" w:type="dxa"/>
            <w:vMerge w:val="restart"/>
            <w:shd w:val="clear" w:color="auto" w:fill="auto"/>
          </w:tcPr>
          <w:p w14:paraId="3C4C3908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ефективності:середні витрати на організацію та проведення одного заходу, тис.грн.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5334BD79" w14:textId="77777777" w:rsidR="006125CC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0,9</w:t>
            </w:r>
          </w:p>
        </w:tc>
        <w:tc>
          <w:tcPr>
            <w:tcW w:w="840" w:type="dxa"/>
            <w:vMerge w:val="restart"/>
            <w:shd w:val="clear" w:color="auto" w:fill="auto"/>
          </w:tcPr>
          <w:p w14:paraId="2955B56F" w14:textId="77777777" w:rsidR="006125CC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0.9</w:t>
            </w:r>
          </w:p>
        </w:tc>
        <w:tc>
          <w:tcPr>
            <w:tcW w:w="2520" w:type="dxa"/>
            <w:vMerge/>
            <w:shd w:val="clear" w:color="auto" w:fill="auto"/>
          </w:tcPr>
          <w:p w14:paraId="581E1B12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6125CC" w14:paraId="33B446D0" w14:textId="77777777" w:rsidTr="006125CC">
        <w:trPr>
          <w:trHeight w:val="1080"/>
        </w:trPr>
        <w:tc>
          <w:tcPr>
            <w:tcW w:w="704" w:type="dxa"/>
            <w:vMerge/>
            <w:shd w:val="clear" w:color="auto" w:fill="auto"/>
          </w:tcPr>
          <w:p w14:paraId="613F03BF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497FAAE6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41CC24B4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4FA8DD7D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900" w:type="dxa"/>
            <w:vMerge/>
            <w:shd w:val="clear" w:color="auto" w:fill="auto"/>
          </w:tcPr>
          <w:p w14:paraId="1C45E4EC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440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406BE36A" w14:textId="7EA64865" w:rsid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440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06001D66" w14:textId="77777777" w:rsidR="006125CC" w:rsidRDefault="006125CC" w:rsidP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010" w:type="dxa"/>
            <w:vMerge/>
            <w:shd w:val="clear" w:color="auto" w:fill="auto"/>
          </w:tcPr>
          <w:p w14:paraId="4D7474E5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07B560CB" w14:textId="77777777" w:rsidR="006125CC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40" w:type="dxa"/>
            <w:vMerge/>
            <w:shd w:val="clear" w:color="auto" w:fill="auto"/>
          </w:tcPr>
          <w:p w14:paraId="544EF8ED" w14:textId="77777777" w:rsidR="006125CC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520" w:type="dxa"/>
            <w:vMerge/>
            <w:shd w:val="clear" w:color="auto" w:fill="auto"/>
          </w:tcPr>
          <w:p w14:paraId="74B08A3D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6125CC" w14:paraId="3ACEACEF" w14:textId="77777777" w:rsidTr="006125CC">
        <w:trPr>
          <w:trHeight w:val="1942"/>
        </w:trPr>
        <w:tc>
          <w:tcPr>
            <w:tcW w:w="704" w:type="dxa"/>
            <w:vMerge/>
            <w:shd w:val="clear" w:color="auto" w:fill="auto"/>
          </w:tcPr>
          <w:p w14:paraId="4DEA6099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vMerge/>
            <w:shd w:val="clear" w:color="auto" w:fill="auto"/>
          </w:tcPr>
          <w:p w14:paraId="3388B12A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1E015B19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990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35108275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900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55699B11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4F6ECFD7" w14:textId="0FD02F9B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69283DD3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010" w:type="dxa"/>
            <w:shd w:val="clear" w:color="auto" w:fill="auto"/>
          </w:tcPr>
          <w:p w14:paraId="47D8B5DF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відсоток проведених капітальних ремонтів від тих, що потребують, %</w:t>
            </w:r>
          </w:p>
        </w:tc>
        <w:tc>
          <w:tcPr>
            <w:tcW w:w="810" w:type="dxa"/>
            <w:vMerge/>
            <w:shd w:val="clear" w:color="auto" w:fill="auto"/>
          </w:tcPr>
          <w:p w14:paraId="5FC60D44" w14:textId="77777777" w:rsidR="006125CC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40" w:type="dxa"/>
            <w:vMerge/>
            <w:shd w:val="clear" w:color="auto" w:fill="auto"/>
          </w:tcPr>
          <w:p w14:paraId="4BF7E110" w14:textId="77777777" w:rsidR="006125CC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520" w:type="dxa"/>
            <w:vMerge/>
            <w:shd w:val="clear" w:color="auto" w:fill="auto"/>
          </w:tcPr>
          <w:p w14:paraId="7F820A36" w14:textId="77777777" w:rsidR="006125CC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4A099298" w14:textId="77777777" w:rsidTr="006125CC">
        <w:trPr>
          <w:trHeight w:val="1199"/>
        </w:trPr>
        <w:tc>
          <w:tcPr>
            <w:tcW w:w="704" w:type="dxa"/>
            <w:vMerge/>
            <w:shd w:val="clear" w:color="auto" w:fill="auto"/>
          </w:tcPr>
          <w:p w14:paraId="6A4AEAA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516" w:type="dxa"/>
            <w:shd w:val="clear" w:color="auto" w:fill="auto"/>
          </w:tcPr>
          <w:p w14:paraId="5718D7B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Усього витрат по розділу:</w:t>
            </w:r>
          </w:p>
        </w:tc>
        <w:tc>
          <w:tcPr>
            <w:tcW w:w="2265" w:type="dxa"/>
            <w:shd w:val="clear" w:color="auto" w:fill="auto"/>
          </w:tcPr>
          <w:p w14:paraId="6F18798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18FACEB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shd w:val="clear" w:color="auto" w:fill="auto"/>
          </w:tcPr>
          <w:p w14:paraId="68D81B0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shd w:val="clear" w:color="auto" w:fill="auto"/>
          </w:tcPr>
          <w:p w14:paraId="4591439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Міський бюджет</w:t>
            </w:r>
          </w:p>
        </w:tc>
        <w:tc>
          <w:tcPr>
            <w:tcW w:w="1440" w:type="dxa"/>
            <w:shd w:val="clear" w:color="auto" w:fill="auto"/>
          </w:tcPr>
          <w:p w14:paraId="70D9E6B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4730,0,0</w:t>
            </w:r>
          </w:p>
          <w:p w14:paraId="727500E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у т.ч.:</w:t>
            </w:r>
          </w:p>
          <w:p w14:paraId="0DB072A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2026-2365,0</w:t>
            </w:r>
          </w:p>
          <w:p w14:paraId="452BA80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2027-2365,0</w:t>
            </w:r>
          </w:p>
        </w:tc>
        <w:tc>
          <w:tcPr>
            <w:tcW w:w="2010" w:type="dxa"/>
            <w:shd w:val="clear" w:color="auto" w:fill="auto"/>
          </w:tcPr>
          <w:p w14:paraId="36D98D8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10" w:type="dxa"/>
            <w:shd w:val="clear" w:color="auto" w:fill="auto"/>
          </w:tcPr>
          <w:p w14:paraId="53163E7E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40" w:type="dxa"/>
            <w:shd w:val="clear" w:color="auto" w:fill="auto"/>
          </w:tcPr>
          <w:p w14:paraId="17683D32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520" w:type="dxa"/>
            <w:shd w:val="clear" w:color="auto" w:fill="auto"/>
          </w:tcPr>
          <w:p w14:paraId="15005D5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61E6681A" w14:textId="77777777">
        <w:tc>
          <w:tcPr>
            <w:tcW w:w="15435" w:type="dxa"/>
            <w:gridSpan w:val="11"/>
            <w:shd w:val="clear" w:color="auto" w:fill="auto"/>
          </w:tcPr>
          <w:p w14:paraId="6C49AFB3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white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highlight w:val="white"/>
              </w:rPr>
              <w:t>.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highlight w:val="whit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30"/>
                <w:szCs w:val="30"/>
                <w:highlight w:val="white"/>
              </w:rPr>
              <w:t>Повна загальна середня освіта</w:t>
            </w:r>
          </w:p>
        </w:tc>
      </w:tr>
    </w:tbl>
    <w:p w14:paraId="5F3493DF" w14:textId="77777777" w:rsidR="000729F5" w:rsidRDefault="000729F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"/>
          <w:szCs w:val="2"/>
          <w:highlight w:val="yellow"/>
        </w:rPr>
      </w:pPr>
    </w:p>
    <w:tbl>
      <w:tblPr>
        <w:tblStyle w:val="60"/>
        <w:tblW w:w="15450" w:type="dxa"/>
        <w:tblInd w:w="-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60"/>
        <w:gridCol w:w="1890"/>
        <w:gridCol w:w="2040"/>
        <w:gridCol w:w="1005"/>
        <w:gridCol w:w="1440"/>
        <w:gridCol w:w="1185"/>
        <w:gridCol w:w="1410"/>
        <w:gridCol w:w="1740"/>
        <w:gridCol w:w="795"/>
        <w:gridCol w:w="915"/>
        <w:gridCol w:w="2370"/>
      </w:tblGrid>
      <w:tr w:rsidR="000729F5" w14:paraId="696D74E7" w14:textId="77777777">
        <w:trPr>
          <w:trHeight w:val="828"/>
        </w:trPr>
        <w:tc>
          <w:tcPr>
            <w:tcW w:w="660" w:type="dxa"/>
            <w:vMerge w:val="restart"/>
            <w:shd w:val="clear" w:color="auto" w:fill="auto"/>
          </w:tcPr>
          <w:p w14:paraId="7F19B776" w14:textId="77777777" w:rsidR="000729F5" w:rsidRDefault="006125CC">
            <w:pPr>
              <w:spacing w:after="0" w:line="240" w:lineRule="auto"/>
              <w:ind w:right="-246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3.1.</w:t>
            </w:r>
          </w:p>
        </w:tc>
        <w:tc>
          <w:tcPr>
            <w:tcW w:w="1890" w:type="dxa"/>
            <w:vMerge w:val="restart"/>
            <w:shd w:val="clear" w:color="auto" w:fill="auto"/>
          </w:tcPr>
          <w:p w14:paraId="18A027D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Створення умов для реалізації реформи ,,Нова українська школа’</w:t>
            </w:r>
          </w:p>
        </w:tc>
        <w:tc>
          <w:tcPr>
            <w:tcW w:w="2040" w:type="dxa"/>
            <w:vMerge w:val="restart"/>
            <w:shd w:val="clear" w:color="auto" w:fill="auto"/>
          </w:tcPr>
          <w:p w14:paraId="53248A2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3.1.1. Підтримка Всеукраїнського експерименту ,,Розроблення і впровадження навчально-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методичного забезпечення базової освіти в  умовах реалізації нового Державного стандарту базової загальної освіти’’</w:t>
            </w:r>
          </w:p>
        </w:tc>
        <w:tc>
          <w:tcPr>
            <w:tcW w:w="1005" w:type="dxa"/>
            <w:vMerge w:val="restart"/>
            <w:shd w:val="clear" w:color="auto" w:fill="auto"/>
          </w:tcPr>
          <w:p w14:paraId="3BD5562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2026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025721C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185" w:type="dxa"/>
            <w:vMerge w:val="restart"/>
            <w:shd w:val="clear" w:color="auto" w:fill="auto"/>
          </w:tcPr>
          <w:p w14:paraId="63B6F88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7D691FD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50,0</w:t>
            </w:r>
          </w:p>
          <w:p w14:paraId="44F7994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69C023B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-50,0</w:t>
            </w:r>
          </w:p>
          <w:p w14:paraId="0B27050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 xml:space="preserve"> </w:t>
            </w:r>
          </w:p>
          <w:p w14:paraId="72F9172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58F996F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 кількість ЗЗСО, од</w:t>
            </w:r>
          </w:p>
        </w:tc>
        <w:tc>
          <w:tcPr>
            <w:tcW w:w="795" w:type="dxa"/>
            <w:shd w:val="clear" w:color="auto" w:fill="auto"/>
          </w:tcPr>
          <w:p w14:paraId="7A228315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</w:t>
            </w:r>
          </w:p>
        </w:tc>
        <w:tc>
          <w:tcPr>
            <w:tcW w:w="915" w:type="dxa"/>
            <w:shd w:val="clear" w:color="auto" w:fill="auto"/>
          </w:tcPr>
          <w:p w14:paraId="190BC3A7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370" w:type="dxa"/>
            <w:vMerge w:val="restart"/>
            <w:shd w:val="clear" w:color="auto" w:fill="auto"/>
          </w:tcPr>
          <w:p w14:paraId="735D9D6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Успішне впровадження реформи загальної середньої освіти ,,Нова українська школа’’</w:t>
            </w:r>
          </w:p>
        </w:tc>
      </w:tr>
      <w:tr w:rsidR="000729F5" w14:paraId="55D0E311" w14:textId="77777777">
        <w:trPr>
          <w:trHeight w:val="240"/>
        </w:trPr>
        <w:tc>
          <w:tcPr>
            <w:tcW w:w="660" w:type="dxa"/>
            <w:vMerge/>
            <w:shd w:val="clear" w:color="auto" w:fill="auto"/>
          </w:tcPr>
          <w:p w14:paraId="272AAA2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2ACE1A5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3FD47D3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55D3FD5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40AA0CE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56BECDA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70E3FBD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shd w:val="clear" w:color="auto" w:fill="auto"/>
          </w:tcPr>
          <w:p w14:paraId="7541838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ефективності: середні витрати на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один ЗЗСО, тис.грн</w:t>
            </w:r>
          </w:p>
        </w:tc>
        <w:tc>
          <w:tcPr>
            <w:tcW w:w="795" w:type="dxa"/>
            <w:shd w:val="clear" w:color="auto" w:fill="auto"/>
          </w:tcPr>
          <w:p w14:paraId="6D60C29D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50,0</w:t>
            </w:r>
          </w:p>
        </w:tc>
        <w:tc>
          <w:tcPr>
            <w:tcW w:w="915" w:type="dxa"/>
            <w:shd w:val="clear" w:color="auto" w:fill="auto"/>
          </w:tcPr>
          <w:p w14:paraId="3416EDC2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370" w:type="dxa"/>
            <w:vMerge/>
            <w:shd w:val="clear" w:color="auto" w:fill="auto"/>
          </w:tcPr>
          <w:p w14:paraId="6EABF48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34E72C68" w14:textId="77777777">
        <w:trPr>
          <w:trHeight w:val="812"/>
        </w:trPr>
        <w:tc>
          <w:tcPr>
            <w:tcW w:w="660" w:type="dxa"/>
            <w:vMerge/>
            <w:shd w:val="clear" w:color="auto" w:fill="auto"/>
          </w:tcPr>
          <w:p w14:paraId="49A3DF1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2EB3308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2B589DF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01B0725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691FE94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0845D31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79BFF8F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vMerge w:val="restart"/>
            <w:shd w:val="clear" w:color="auto" w:fill="auto"/>
          </w:tcPr>
          <w:p w14:paraId="54BEECE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рівень впровадження до запланованого %</w:t>
            </w:r>
          </w:p>
          <w:p w14:paraId="3B9242C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795" w:type="dxa"/>
            <w:vMerge w:val="restart"/>
            <w:shd w:val="clear" w:color="auto" w:fill="auto"/>
          </w:tcPr>
          <w:p w14:paraId="75190B0F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  <w:p w14:paraId="5CCA29D2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2B3425E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205EB43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81F3E61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1A915A8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EB0C924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F212E43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6F8A56B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15" w:type="dxa"/>
            <w:vMerge w:val="restart"/>
            <w:shd w:val="clear" w:color="auto" w:fill="auto"/>
          </w:tcPr>
          <w:p w14:paraId="4BEED4FC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46D9C98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C1D2CEB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650E19B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7EBAD8F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76E0DE7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41857A5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4E7312E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370" w:type="dxa"/>
            <w:vMerge/>
            <w:shd w:val="clear" w:color="auto" w:fill="auto"/>
          </w:tcPr>
          <w:p w14:paraId="74567C3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75A70014" w14:textId="77777777">
        <w:trPr>
          <w:trHeight w:val="1845"/>
        </w:trPr>
        <w:tc>
          <w:tcPr>
            <w:tcW w:w="660" w:type="dxa"/>
            <w:vMerge/>
            <w:shd w:val="clear" w:color="auto" w:fill="auto"/>
          </w:tcPr>
          <w:p w14:paraId="239F6C1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3601C3A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7CBBEB0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50356EE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2CED30D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shd w:val="clear" w:color="auto" w:fill="auto"/>
          </w:tcPr>
          <w:p w14:paraId="2278AC6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410" w:type="dxa"/>
            <w:shd w:val="clear" w:color="auto" w:fill="auto"/>
          </w:tcPr>
          <w:p w14:paraId="0A7A0F7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vMerge/>
            <w:shd w:val="clear" w:color="auto" w:fill="auto"/>
          </w:tcPr>
          <w:p w14:paraId="07B0C06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795" w:type="dxa"/>
            <w:vMerge/>
            <w:shd w:val="clear" w:color="auto" w:fill="auto"/>
          </w:tcPr>
          <w:p w14:paraId="22D1ACF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15" w:type="dxa"/>
            <w:vMerge/>
            <w:shd w:val="clear" w:color="auto" w:fill="auto"/>
          </w:tcPr>
          <w:p w14:paraId="60E499F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70" w:type="dxa"/>
            <w:vMerge/>
            <w:shd w:val="clear" w:color="auto" w:fill="auto"/>
          </w:tcPr>
          <w:p w14:paraId="3CF3F26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5880C2AC" w14:textId="77777777">
        <w:trPr>
          <w:trHeight w:val="1656"/>
        </w:trPr>
        <w:tc>
          <w:tcPr>
            <w:tcW w:w="660" w:type="dxa"/>
            <w:vMerge/>
            <w:shd w:val="clear" w:color="auto" w:fill="auto"/>
          </w:tcPr>
          <w:p w14:paraId="22BAF4F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7955027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shd w:val="clear" w:color="auto" w:fill="auto"/>
          </w:tcPr>
          <w:p w14:paraId="4D4BB14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3.1.2. Запровадження профільного навчання в академічному ліцеї  (ОЗ ,,Решетилівський ліцей ім. І.Л. Олійника’’)</w:t>
            </w:r>
          </w:p>
        </w:tc>
        <w:tc>
          <w:tcPr>
            <w:tcW w:w="1005" w:type="dxa"/>
            <w:shd w:val="clear" w:color="auto" w:fill="auto"/>
          </w:tcPr>
          <w:p w14:paraId="6BDC869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2027</w:t>
            </w:r>
          </w:p>
        </w:tc>
        <w:tc>
          <w:tcPr>
            <w:tcW w:w="1440" w:type="dxa"/>
            <w:shd w:val="clear" w:color="auto" w:fill="auto"/>
          </w:tcPr>
          <w:p w14:paraId="06246FF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185" w:type="dxa"/>
            <w:shd w:val="clear" w:color="auto" w:fill="auto"/>
          </w:tcPr>
          <w:p w14:paraId="3EE7AB7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  <w:p w14:paraId="58AB086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46DDBB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591D65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6D8948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DC7FA6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BDE342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  <w:p w14:paraId="0682D9C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10" w:type="dxa"/>
            <w:shd w:val="clear" w:color="auto" w:fill="auto"/>
          </w:tcPr>
          <w:p w14:paraId="64E9E14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1500,0</w:t>
            </w:r>
          </w:p>
          <w:p w14:paraId="7B73C11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22C3BC4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  <w:p w14:paraId="4A1B456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500,0</w:t>
            </w:r>
          </w:p>
          <w:p w14:paraId="1342C7E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  <w:p w14:paraId="03FACA7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1000,0</w:t>
            </w:r>
          </w:p>
        </w:tc>
        <w:tc>
          <w:tcPr>
            <w:tcW w:w="1740" w:type="dxa"/>
            <w:shd w:val="clear" w:color="auto" w:fill="auto"/>
          </w:tcPr>
          <w:p w14:paraId="47354AB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 кількість ЗЗСО, од</w:t>
            </w:r>
          </w:p>
          <w:p w14:paraId="6280E78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63F596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</w:t>
            </w:r>
          </w:p>
          <w:p w14:paraId="4756583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середні витрати на заклад, тис.грн</w:t>
            </w:r>
          </w:p>
          <w:p w14:paraId="56839AA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795" w:type="dxa"/>
            <w:shd w:val="clear" w:color="auto" w:fill="auto"/>
          </w:tcPr>
          <w:p w14:paraId="11D12D53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</w:t>
            </w:r>
          </w:p>
          <w:p w14:paraId="20C47A28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C8F226E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A289DE5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33E1C0D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500,0</w:t>
            </w:r>
          </w:p>
        </w:tc>
        <w:tc>
          <w:tcPr>
            <w:tcW w:w="915" w:type="dxa"/>
            <w:shd w:val="clear" w:color="auto" w:fill="auto"/>
          </w:tcPr>
          <w:p w14:paraId="10C711F7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</w:t>
            </w:r>
          </w:p>
          <w:p w14:paraId="4008F225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23E3EDF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8FECB27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1C45E5B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1000,0</w:t>
            </w:r>
          </w:p>
        </w:tc>
        <w:tc>
          <w:tcPr>
            <w:tcW w:w="2370" w:type="dxa"/>
            <w:shd w:val="clear" w:color="auto" w:fill="auto"/>
          </w:tcPr>
          <w:p w14:paraId="65646B9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202122"/>
                <w:highlight w:val="white"/>
              </w:rPr>
              <w:t>Врахування освітніх потреб, нахилів і здібностей здобувачів освіти та створення умов для навчання старшокласників відповідно до їхнього професійного самовизначення</w:t>
            </w:r>
          </w:p>
        </w:tc>
      </w:tr>
      <w:tr w:rsidR="000729F5" w14:paraId="6758A2DA" w14:textId="77777777">
        <w:trPr>
          <w:trHeight w:val="1656"/>
        </w:trPr>
        <w:tc>
          <w:tcPr>
            <w:tcW w:w="660" w:type="dxa"/>
            <w:vMerge/>
            <w:shd w:val="clear" w:color="auto" w:fill="auto"/>
          </w:tcPr>
          <w:p w14:paraId="5EB9152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7D6D5CB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 w:val="restart"/>
            <w:shd w:val="clear" w:color="auto" w:fill="auto"/>
          </w:tcPr>
          <w:p w14:paraId="678BF49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3.1.3. Проведення заходів, спрямованих на формування наскрізних умінь та компетентностей (організація, проведення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учнівських олімпіад і конкурсів, участь у масових заходах різних рівнів для дітей громади)</w:t>
            </w:r>
          </w:p>
        </w:tc>
        <w:tc>
          <w:tcPr>
            <w:tcW w:w="1005" w:type="dxa"/>
            <w:vMerge w:val="restart"/>
            <w:shd w:val="clear" w:color="auto" w:fill="auto"/>
          </w:tcPr>
          <w:p w14:paraId="7F32F93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2026, 2027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619024F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освіти, КУ ,,ЦПРПП’’</w:t>
            </w:r>
          </w:p>
        </w:tc>
        <w:tc>
          <w:tcPr>
            <w:tcW w:w="1185" w:type="dxa"/>
            <w:vMerge w:val="restart"/>
            <w:shd w:val="clear" w:color="auto" w:fill="auto"/>
          </w:tcPr>
          <w:p w14:paraId="71E83F7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75D6FF6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400,0</w:t>
            </w:r>
          </w:p>
          <w:p w14:paraId="54122B7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5819CAC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-200,0</w:t>
            </w:r>
          </w:p>
          <w:p w14:paraId="7085BCC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-200,0</w:t>
            </w:r>
          </w:p>
          <w:p w14:paraId="55A8729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 xml:space="preserve"> </w:t>
            </w:r>
          </w:p>
          <w:p w14:paraId="3A3FEEC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41B83AC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олімпіад та конкурсів, од.</w:t>
            </w:r>
          </w:p>
        </w:tc>
        <w:tc>
          <w:tcPr>
            <w:tcW w:w="795" w:type="dxa"/>
            <w:shd w:val="clear" w:color="auto" w:fill="auto"/>
          </w:tcPr>
          <w:p w14:paraId="53B3F979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</w:t>
            </w:r>
          </w:p>
        </w:tc>
        <w:tc>
          <w:tcPr>
            <w:tcW w:w="915" w:type="dxa"/>
            <w:shd w:val="clear" w:color="auto" w:fill="auto"/>
          </w:tcPr>
          <w:p w14:paraId="3A768999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</w:t>
            </w:r>
          </w:p>
        </w:tc>
        <w:tc>
          <w:tcPr>
            <w:tcW w:w="2370" w:type="dxa"/>
            <w:vMerge w:val="restart"/>
            <w:shd w:val="clear" w:color="auto" w:fill="auto"/>
          </w:tcPr>
          <w:p w14:paraId="708988F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Розкриття та розвиток здібностей, талантів і можливостей кожної дитини. Створення умов для розвитку творчо-пізнавальних компетентностей учнів та наскрізних умінь</w:t>
            </w:r>
          </w:p>
        </w:tc>
      </w:tr>
      <w:tr w:rsidR="000729F5" w14:paraId="6B929DD3" w14:textId="77777777">
        <w:trPr>
          <w:trHeight w:val="1094"/>
        </w:trPr>
        <w:tc>
          <w:tcPr>
            <w:tcW w:w="660" w:type="dxa"/>
            <w:vMerge/>
            <w:shd w:val="clear" w:color="auto" w:fill="auto"/>
          </w:tcPr>
          <w:p w14:paraId="4E6C82B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33DEF06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0AB8B3E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6ADA3F4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51BAF7B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0CBCF3E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47E4C98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vMerge w:val="restart"/>
            <w:shd w:val="clear" w:color="auto" w:fill="auto"/>
          </w:tcPr>
          <w:p w14:paraId="2F13B16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ефективності: середні витрати на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проведення одного заходу, тис. грн</w:t>
            </w:r>
          </w:p>
        </w:tc>
        <w:tc>
          <w:tcPr>
            <w:tcW w:w="795" w:type="dxa"/>
            <w:vMerge w:val="restart"/>
            <w:shd w:val="clear" w:color="auto" w:fill="auto"/>
          </w:tcPr>
          <w:p w14:paraId="218AB90E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0,4</w:t>
            </w:r>
          </w:p>
        </w:tc>
        <w:tc>
          <w:tcPr>
            <w:tcW w:w="915" w:type="dxa"/>
            <w:vMerge w:val="restart"/>
            <w:shd w:val="clear" w:color="auto" w:fill="auto"/>
          </w:tcPr>
          <w:p w14:paraId="61EA1DBC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0,4</w:t>
            </w:r>
          </w:p>
        </w:tc>
        <w:tc>
          <w:tcPr>
            <w:tcW w:w="2370" w:type="dxa"/>
            <w:vMerge/>
            <w:shd w:val="clear" w:color="auto" w:fill="auto"/>
          </w:tcPr>
          <w:p w14:paraId="6D83925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681E98DC" w14:textId="77777777">
        <w:trPr>
          <w:trHeight w:val="568"/>
        </w:trPr>
        <w:tc>
          <w:tcPr>
            <w:tcW w:w="660" w:type="dxa"/>
            <w:vMerge/>
            <w:shd w:val="clear" w:color="auto" w:fill="auto"/>
          </w:tcPr>
          <w:p w14:paraId="72BD8FB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6D3FB7F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4080B5F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24D2036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27DA2AA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 w:val="restart"/>
            <w:shd w:val="clear" w:color="auto" w:fill="auto"/>
          </w:tcPr>
          <w:p w14:paraId="77A2985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33BB156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vMerge/>
            <w:shd w:val="clear" w:color="auto" w:fill="auto"/>
          </w:tcPr>
          <w:p w14:paraId="2B2FE0B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795" w:type="dxa"/>
            <w:vMerge/>
            <w:shd w:val="clear" w:color="auto" w:fill="auto"/>
          </w:tcPr>
          <w:p w14:paraId="66CC81F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15" w:type="dxa"/>
            <w:vMerge/>
            <w:shd w:val="clear" w:color="auto" w:fill="auto"/>
          </w:tcPr>
          <w:p w14:paraId="4EA3482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70" w:type="dxa"/>
            <w:vMerge/>
            <w:shd w:val="clear" w:color="auto" w:fill="auto"/>
          </w:tcPr>
          <w:p w14:paraId="6915104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50122A13" w14:textId="77777777">
        <w:trPr>
          <w:trHeight w:val="240"/>
        </w:trPr>
        <w:tc>
          <w:tcPr>
            <w:tcW w:w="660" w:type="dxa"/>
            <w:vMerge/>
            <w:shd w:val="clear" w:color="auto" w:fill="auto"/>
          </w:tcPr>
          <w:p w14:paraId="78DB0FA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06F5654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0F3BDB6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065D644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47DD9BF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1BB4285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697C8FD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shd w:val="clear" w:color="auto" w:fill="auto"/>
          </w:tcPr>
          <w:p w14:paraId="6AA7C73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динаміка кількості учасників заходів, %</w:t>
            </w:r>
          </w:p>
        </w:tc>
        <w:tc>
          <w:tcPr>
            <w:tcW w:w="795" w:type="dxa"/>
            <w:shd w:val="clear" w:color="auto" w:fill="auto"/>
          </w:tcPr>
          <w:p w14:paraId="41931A3F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</w:tc>
        <w:tc>
          <w:tcPr>
            <w:tcW w:w="915" w:type="dxa"/>
            <w:shd w:val="clear" w:color="auto" w:fill="auto"/>
          </w:tcPr>
          <w:p w14:paraId="4362A75F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</w:tc>
        <w:tc>
          <w:tcPr>
            <w:tcW w:w="2370" w:type="dxa"/>
            <w:vMerge/>
            <w:shd w:val="clear" w:color="auto" w:fill="auto"/>
          </w:tcPr>
          <w:p w14:paraId="3ABBC21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4B72B1DE" w14:textId="77777777">
        <w:trPr>
          <w:trHeight w:val="828"/>
        </w:trPr>
        <w:tc>
          <w:tcPr>
            <w:tcW w:w="660" w:type="dxa"/>
            <w:vMerge/>
            <w:shd w:val="clear" w:color="auto" w:fill="auto"/>
          </w:tcPr>
          <w:p w14:paraId="63E4F17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610F746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 w:val="restart"/>
            <w:shd w:val="clear" w:color="auto" w:fill="auto"/>
          </w:tcPr>
          <w:p w14:paraId="28F0C8D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3.1.4. Відзначення стипендіями досягнень учнів закладів освіти громади </w:t>
            </w:r>
            <w:r>
              <w:rPr>
                <w:rFonts w:ascii="Times New Roman" w:eastAsia="Times New Roman" w:hAnsi="Times New Roman" w:cs="Times New Roman"/>
                <w:color w:val="FF0000"/>
                <w:highlight w:val="white"/>
              </w:rPr>
              <w:t xml:space="preserve"> </w:t>
            </w:r>
          </w:p>
        </w:tc>
        <w:tc>
          <w:tcPr>
            <w:tcW w:w="1005" w:type="dxa"/>
            <w:vMerge w:val="restart"/>
            <w:shd w:val="clear" w:color="auto" w:fill="auto"/>
          </w:tcPr>
          <w:p w14:paraId="3856AA6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2026, 2027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6FD38B9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Відділ освіти </w:t>
            </w:r>
          </w:p>
        </w:tc>
        <w:tc>
          <w:tcPr>
            <w:tcW w:w="1185" w:type="dxa"/>
            <w:vMerge w:val="restart"/>
            <w:shd w:val="clear" w:color="auto" w:fill="auto"/>
          </w:tcPr>
          <w:p w14:paraId="219E910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5B2E482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108,0</w:t>
            </w:r>
          </w:p>
          <w:p w14:paraId="1992EA1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342C549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-54,0</w:t>
            </w:r>
          </w:p>
          <w:p w14:paraId="23B620F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-54,0</w:t>
            </w:r>
          </w:p>
          <w:p w14:paraId="1D1A693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943F8A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5FA771B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стипендій</w:t>
            </w:r>
          </w:p>
        </w:tc>
        <w:tc>
          <w:tcPr>
            <w:tcW w:w="795" w:type="dxa"/>
            <w:shd w:val="clear" w:color="auto" w:fill="auto"/>
          </w:tcPr>
          <w:p w14:paraId="35C353A6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</w:t>
            </w:r>
          </w:p>
        </w:tc>
        <w:tc>
          <w:tcPr>
            <w:tcW w:w="915" w:type="dxa"/>
            <w:shd w:val="clear" w:color="auto" w:fill="auto"/>
          </w:tcPr>
          <w:p w14:paraId="216CE80A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</w:t>
            </w:r>
          </w:p>
        </w:tc>
        <w:tc>
          <w:tcPr>
            <w:tcW w:w="2370" w:type="dxa"/>
            <w:vMerge w:val="restart"/>
            <w:shd w:val="clear" w:color="auto" w:fill="auto"/>
          </w:tcPr>
          <w:p w14:paraId="6A0E8E3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Створення умов для успішної самореалізації дітей та молоді громади</w:t>
            </w:r>
          </w:p>
        </w:tc>
      </w:tr>
      <w:tr w:rsidR="000729F5" w14:paraId="44E452BE" w14:textId="77777777">
        <w:trPr>
          <w:trHeight w:val="240"/>
        </w:trPr>
        <w:tc>
          <w:tcPr>
            <w:tcW w:w="660" w:type="dxa"/>
            <w:vMerge/>
            <w:shd w:val="clear" w:color="auto" w:fill="auto"/>
          </w:tcPr>
          <w:p w14:paraId="0A1E5BF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49BB66D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35659BA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1611231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2A7B355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53BB2A1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4E4AB77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shd w:val="clear" w:color="auto" w:fill="auto"/>
          </w:tcPr>
          <w:p w14:paraId="236DBE9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ефективність: середній розмір стипендій, тис.грн</w:t>
            </w:r>
          </w:p>
        </w:tc>
        <w:tc>
          <w:tcPr>
            <w:tcW w:w="795" w:type="dxa"/>
            <w:shd w:val="clear" w:color="auto" w:fill="auto"/>
          </w:tcPr>
          <w:p w14:paraId="443505E3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18,0</w:t>
            </w:r>
          </w:p>
        </w:tc>
        <w:tc>
          <w:tcPr>
            <w:tcW w:w="915" w:type="dxa"/>
            <w:shd w:val="clear" w:color="auto" w:fill="auto"/>
          </w:tcPr>
          <w:p w14:paraId="412FB24D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18,0</w:t>
            </w:r>
          </w:p>
        </w:tc>
        <w:tc>
          <w:tcPr>
            <w:tcW w:w="2370" w:type="dxa"/>
            <w:vMerge/>
            <w:shd w:val="clear" w:color="auto" w:fill="auto"/>
          </w:tcPr>
          <w:p w14:paraId="5DD80FD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3001EAB1" w14:textId="77777777">
        <w:trPr>
          <w:trHeight w:val="526"/>
        </w:trPr>
        <w:tc>
          <w:tcPr>
            <w:tcW w:w="660" w:type="dxa"/>
            <w:vMerge/>
            <w:shd w:val="clear" w:color="auto" w:fill="auto"/>
          </w:tcPr>
          <w:p w14:paraId="0647203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71AC762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003CFC7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3EAE8D3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496B657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38209E8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566FB85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vMerge w:val="restart"/>
            <w:shd w:val="clear" w:color="auto" w:fill="auto"/>
          </w:tcPr>
          <w:p w14:paraId="17003DD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підвищення мотивації учнів до отримання знань у різних галузях, %</w:t>
            </w:r>
          </w:p>
        </w:tc>
        <w:tc>
          <w:tcPr>
            <w:tcW w:w="795" w:type="dxa"/>
            <w:vMerge w:val="restart"/>
            <w:shd w:val="clear" w:color="auto" w:fill="auto"/>
          </w:tcPr>
          <w:p w14:paraId="7F50750E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</w:tc>
        <w:tc>
          <w:tcPr>
            <w:tcW w:w="915" w:type="dxa"/>
            <w:vMerge w:val="restart"/>
            <w:shd w:val="clear" w:color="auto" w:fill="auto"/>
          </w:tcPr>
          <w:p w14:paraId="4CA79D23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</w:tc>
        <w:tc>
          <w:tcPr>
            <w:tcW w:w="2370" w:type="dxa"/>
            <w:vMerge/>
            <w:shd w:val="clear" w:color="auto" w:fill="auto"/>
          </w:tcPr>
          <w:p w14:paraId="554415B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71B5B06C" w14:textId="77777777">
        <w:trPr>
          <w:trHeight w:val="582"/>
        </w:trPr>
        <w:tc>
          <w:tcPr>
            <w:tcW w:w="660" w:type="dxa"/>
            <w:vMerge/>
            <w:shd w:val="clear" w:color="auto" w:fill="auto"/>
          </w:tcPr>
          <w:p w14:paraId="549560A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01A9535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57EEE95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037A024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7AB5222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11ECD26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4551240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vMerge/>
            <w:shd w:val="clear" w:color="auto" w:fill="auto"/>
          </w:tcPr>
          <w:p w14:paraId="54DFA2C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795" w:type="dxa"/>
            <w:vMerge/>
            <w:shd w:val="clear" w:color="auto" w:fill="auto"/>
          </w:tcPr>
          <w:p w14:paraId="22750A7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15" w:type="dxa"/>
            <w:vMerge/>
            <w:shd w:val="clear" w:color="auto" w:fill="auto"/>
          </w:tcPr>
          <w:p w14:paraId="7F1EF3A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70" w:type="dxa"/>
            <w:vMerge/>
            <w:shd w:val="clear" w:color="auto" w:fill="auto"/>
          </w:tcPr>
          <w:p w14:paraId="6175727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79B44172" w14:textId="77777777">
        <w:trPr>
          <w:trHeight w:val="828"/>
        </w:trPr>
        <w:tc>
          <w:tcPr>
            <w:tcW w:w="660" w:type="dxa"/>
            <w:vMerge/>
            <w:shd w:val="clear" w:color="auto" w:fill="auto"/>
          </w:tcPr>
          <w:p w14:paraId="623E13F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0291114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 w:val="restart"/>
            <w:shd w:val="clear" w:color="auto" w:fill="auto"/>
          </w:tcPr>
          <w:p w14:paraId="1251624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3.1.5. Відзначення грошовими винагородами здобувачів освіти та педагогічних працівників закладів освіти громади (відповідно до Положення про грошові винагороди)</w:t>
            </w:r>
          </w:p>
        </w:tc>
        <w:tc>
          <w:tcPr>
            <w:tcW w:w="1005" w:type="dxa"/>
            <w:vMerge w:val="restart"/>
            <w:shd w:val="clear" w:color="auto" w:fill="auto"/>
          </w:tcPr>
          <w:p w14:paraId="57343D8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2026, 2027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0A2A091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Відділ освіти </w:t>
            </w:r>
          </w:p>
        </w:tc>
        <w:tc>
          <w:tcPr>
            <w:tcW w:w="118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09AB7A0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410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1275C4C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900,0</w:t>
            </w:r>
          </w:p>
          <w:p w14:paraId="4B0BA6E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190F52E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-400,0</w:t>
            </w:r>
          </w:p>
          <w:p w14:paraId="7BED017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-450,0</w:t>
            </w:r>
          </w:p>
          <w:p w14:paraId="4E5F563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A7AE67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tcBorders>
              <w:bottom w:val="single" w:sz="4" w:space="0" w:color="000000"/>
            </w:tcBorders>
            <w:shd w:val="clear" w:color="auto" w:fill="auto"/>
          </w:tcPr>
          <w:p w14:paraId="17E8AB2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винагород</w:t>
            </w:r>
          </w:p>
        </w:tc>
        <w:tc>
          <w:tcPr>
            <w:tcW w:w="795" w:type="dxa"/>
            <w:tcBorders>
              <w:bottom w:val="single" w:sz="4" w:space="0" w:color="000000"/>
            </w:tcBorders>
            <w:shd w:val="clear" w:color="auto" w:fill="auto"/>
          </w:tcPr>
          <w:p w14:paraId="53FA4F3B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750</w:t>
            </w:r>
          </w:p>
        </w:tc>
        <w:tc>
          <w:tcPr>
            <w:tcW w:w="915" w:type="dxa"/>
            <w:tcBorders>
              <w:bottom w:val="single" w:sz="4" w:space="0" w:color="000000"/>
            </w:tcBorders>
            <w:shd w:val="clear" w:color="auto" w:fill="auto"/>
          </w:tcPr>
          <w:p w14:paraId="44BE6B64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800</w:t>
            </w:r>
          </w:p>
        </w:tc>
        <w:tc>
          <w:tcPr>
            <w:tcW w:w="2370" w:type="dxa"/>
            <w:vMerge w:val="restart"/>
            <w:shd w:val="clear" w:color="auto" w:fill="auto"/>
          </w:tcPr>
          <w:p w14:paraId="582AB6D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Підтримка обдарованих, талановитих учнів, стимулювання та підтримка педагогічних працівників закладів освіти громади</w:t>
            </w:r>
          </w:p>
        </w:tc>
      </w:tr>
      <w:tr w:rsidR="000729F5" w14:paraId="7CAE7D67" w14:textId="77777777">
        <w:trPr>
          <w:trHeight w:val="276"/>
        </w:trPr>
        <w:tc>
          <w:tcPr>
            <w:tcW w:w="660" w:type="dxa"/>
            <w:vMerge/>
            <w:shd w:val="clear" w:color="auto" w:fill="auto"/>
          </w:tcPr>
          <w:p w14:paraId="133FA43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0B8C41F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1ECBE5C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0F3B6BA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759D7D0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35D3029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7B17FEF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shd w:val="clear" w:color="auto" w:fill="auto"/>
          </w:tcPr>
          <w:p w14:paraId="629E852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ефективність: середній розмір винагороди, тис.грн</w:t>
            </w:r>
          </w:p>
        </w:tc>
        <w:tc>
          <w:tcPr>
            <w:tcW w:w="795" w:type="dxa"/>
            <w:shd w:val="clear" w:color="auto" w:fill="auto"/>
          </w:tcPr>
          <w:p w14:paraId="76672792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0,5</w:t>
            </w:r>
          </w:p>
        </w:tc>
        <w:tc>
          <w:tcPr>
            <w:tcW w:w="915" w:type="dxa"/>
            <w:shd w:val="clear" w:color="auto" w:fill="auto"/>
          </w:tcPr>
          <w:p w14:paraId="6E65F649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0,6</w:t>
            </w:r>
          </w:p>
        </w:tc>
        <w:tc>
          <w:tcPr>
            <w:tcW w:w="2370" w:type="dxa"/>
            <w:vMerge/>
            <w:shd w:val="clear" w:color="auto" w:fill="auto"/>
          </w:tcPr>
          <w:p w14:paraId="58A63E3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7CD10B09" w14:textId="77777777">
        <w:trPr>
          <w:trHeight w:val="317"/>
        </w:trPr>
        <w:tc>
          <w:tcPr>
            <w:tcW w:w="660" w:type="dxa"/>
            <w:vMerge/>
            <w:shd w:val="clear" w:color="auto" w:fill="auto"/>
          </w:tcPr>
          <w:p w14:paraId="4D0DD10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2619CAA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467FFD7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372CDE0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4F4DC9A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763D8D6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326615F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vMerge w:val="restart"/>
            <w:shd w:val="clear" w:color="auto" w:fill="auto"/>
          </w:tcPr>
          <w:p w14:paraId="11664AA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якості: підвищення мотивації учнів до отримання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знань у різних галузях, %</w:t>
            </w:r>
          </w:p>
        </w:tc>
        <w:tc>
          <w:tcPr>
            <w:tcW w:w="795" w:type="dxa"/>
            <w:vMerge w:val="restart"/>
            <w:shd w:val="clear" w:color="auto" w:fill="auto"/>
          </w:tcPr>
          <w:p w14:paraId="1C4B986E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100</w:t>
            </w:r>
          </w:p>
        </w:tc>
        <w:tc>
          <w:tcPr>
            <w:tcW w:w="915" w:type="dxa"/>
            <w:vMerge w:val="restart"/>
            <w:shd w:val="clear" w:color="auto" w:fill="auto"/>
          </w:tcPr>
          <w:p w14:paraId="1B2375AD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</w:tc>
        <w:tc>
          <w:tcPr>
            <w:tcW w:w="2370" w:type="dxa"/>
            <w:vMerge/>
            <w:shd w:val="clear" w:color="auto" w:fill="auto"/>
          </w:tcPr>
          <w:p w14:paraId="3A662CC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3B702C5B" w14:textId="77777777">
        <w:trPr>
          <w:trHeight w:val="955"/>
        </w:trPr>
        <w:tc>
          <w:tcPr>
            <w:tcW w:w="660" w:type="dxa"/>
            <w:vMerge/>
            <w:shd w:val="clear" w:color="auto" w:fill="auto"/>
          </w:tcPr>
          <w:p w14:paraId="7AA1474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1839A96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77245FB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4979732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53449B6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shd w:val="clear" w:color="auto" w:fill="auto"/>
          </w:tcPr>
          <w:p w14:paraId="0A0B9E2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ні законодавством</w:t>
            </w:r>
          </w:p>
        </w:tc>
        <w:tc>
          <w:tcPr>
            <w:tcW w:w="1410" w:type="dxa"/>
            <w:shd w:val="clear" w:color="auto" w:fill="auto"/>
          </w:tcPr>
          <w:p w14:paraId="7ABE49A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vMerge/>
            <w:shd w:val="clear" w:color="auto" w:fill="auto"/>
          </w:tcPr>
          <w:p w14:paraId="711C7A8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795" w:type="dxa"/>
            <w:vMerge/>
            <w:shd w:val="clear" w:color="auto" w:fill="auto"/>
          </w:tcPr>
          <w:p w14:paraId="6C96B98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15" w:type="dxa"/>
            <w:vMerge/>
            <w:shd w:val="clear" w:color="auto" w:fill="auto"/>
          </w:tcPr>
          <w:p w14:paraId="6D59754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70" w:type="dxa"/>
            <w:vMerge/>
            <w:shd w:val="clear" w:color="auto" w:fill="auto"/>
          </w:tcPr>
          <w:p w14:paraId="1BF5B01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6812D0" w14:paraId="1D53BB81" w14:textId="77777777">
        <w:trPr>
          <w:trHeight w:val="804"/>
        </w:trPr>
        <w:tc>
          <w:tcPr>
            <w:tcW w:w="660" w:type="dxa"/>
            <w:vMerge w:val="restart"/>
            <w:shd w:val="clear" w:color="auto" w:fill="auto"/>
          </w:tcPr>
          <w:p w14:paraId="59627107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30970ECF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40" w:type="dxa"/>
            <w:vMerge w:val="restart"/>
            <w:shd w:val="clear" w:color="auto" w:fill="auto"/>
          </w:tcPr>
          <w:p w14:paraId="2E1FD8F1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3.1.6. Організація дозвілля дітей під час канікул, проведення новорічних, різдвяних свят тощо (відповідно до планів роботи ЗЗСО)</w:t>
            </w:r>
          </w:p>
        </w:tc>
        <w:tc>
          <w:tcPr>
            <w:tcW w:w="1005" w:type="dxa"/>
            <w:vMerge w:val="restart"/>
            <w:shd w:val="clear" w:color="auto" w:fill="auto"/>
          </w:tcPr>
          <w:p w14:paraId="16D262CE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 w:val="restart"/>
            <w:shd w:val="clear" w:color="auto" w:fill="auto"/>
          </w:tcPr>
          <w:p w14:paraId="202536BB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185" w:type="dxa"/>
            <w:vMerge w:val="restart"/>
            <w:shd w:val="clear" w:color="auto" w:fill="auto"/>
          </w:tcPr>
          <w:p w14:paraId="4EB158C2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04A6E67E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40,0</w:t>
            </w:r>
          </w:p>
          <w:p w14:paraId="11E5255A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1ED69C4E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-20,0</w:t>
            </w:r>
          </w:p>
          <w:p w14:paraId="2A370F10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-20,0</w:t>
            </w:r>
          </w:p>
        </w:tc>
        <w:tc>
          <w:tcPr>
            <w:tcW w:w="1740" w:type="dxa"/>
            <w:shd w:val="clear" w:color="auto" w:fill="auto"/>
          </w:tcPr>
          <w:p w14:paraId="1D49B188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продукту:кількість заходів,од.</w:t>
            </w:r>
          </w:p>
        </w:tc>
        <w:tc>
          <w:tcPr>
            <w:tcW w:w="795" w:type="dxa"/>
            <w:shd w:val="clear" w:color="auto" w:fill="auto"/>
          </w:tcPr>
          <w:p w14:paraId="2F2C6448" w14:textId="77777777" w:rsidR="006812D0" w:rsidRDefault="006812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12</w:t>
            </w:r>
          </w:p>
        </w:tc>
        <w:tc>
          <w:tcPr>
            <w:tcW w:w="915" w:type="dxa"/>
            <w:shd w:val="clear" w:color="auto" w:fill="auto"/>
          </w:tcPr>
          <w:p w14:paraId="550FE8A2" w14:textId="77777777" w:rsidR="006812D0" w:rsidRDefault="006812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12</w:t>
            </w:r>
          </w:p>
        </w:tc>
        <w:tc>
          <w:tcPr>
            <w:tcW w:w="2370" w:type="dxa"/>
            <w:vMerge w:val="restart"/>
            <w:shd w:val="clear" w:color="auto" w:fill="auto"/>
          </w:tcPr>
          <w:p w14:paraId="5E5C7DD2" w14:textId="77777777" w:rsidR="006812D0" w:rsidRDefault="006812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Змістовне проведення відпочинку дітей громади</w:t>
            </w:r>
          </w:p>
        </w:tc>
      </w:tr>
      <w:tr w:rsidR="006812D0" w14:paraId="50C55B15" w14:textId="77777777">
        <w:trPr>
          <w:trHeight w:val="804"/>
        </w:trPr>
        <w:tc>
          <w:tcPr>
            <w:tcW w:w="660" w:type="dxa"/>
            <w:vMerge/>
            <w:shd w:val="clear" w:color="auto" w:fill="auto"/>
          </w:tcPr>
          <w:p w14:paraId="304D1204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17B8E83D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2BB23C43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6FBE907B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7CB9BD16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7C97DF50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695EF6AC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vMerge w:val="restart"/>
            <w:shd w:val="clear" w:color="auto" w:fill="auto"/>
          </w:tcPr>
          <w:p w14:paraId="7B2A1300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ефективності:середні витрати на організацію та проведення одного заходу, тис.грн.</w:t>
            </w:r>
          </w:p>
        </w:tc>
        <w:tc>
          <w:tcPr>
            <w:tcW w:w="795" w:type="dxa"/>
            <w:vMerge w:val="restart"/>
            <w:shd w:val="clear" w:color="auto" w:fill="auto"/>
          </w:tcPr>
          <w:p w14:paraId="1827E422" w14:textId="77777777" w:rsidR="006812D0" w:rsidRDefault="006812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1,6</w:t>
            </w:r>
          </w:p>
        </w:tc>
        <w:tc>
          <w:tcPr>
            <w:tcW w:w="915" w:type="dxa"/>
            <w:vMerge w:val="restart"/>
            <w:shd w:val="clear" w:color="auto" w:fill="auto"/>
          </w:tcPr>
          <w:p w14:paraId="4D67AD04" w14:textId="77777777" w:rsidR="006812D0" w:rsidRDefault="006812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1,6</w:t>
            </w:r>
          </w:p>
        </w:tc>
        <w:tc>
          <w:tcPr>
            <w:tcW w:w="2370" w:type="dxa"/>
            <w:vMerge/>
            <w:shd w:val="clear" w:color="auto" w:fill="auto"/>
          </w:tcPr>
          <w:p w14:paraId="1D6542EE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</w:tr>
      <w:tr w:rsidR="006812D0" w14:paraId="6F463B45" w14:textId="77777777">
        <w:trPr>
          <w:trHeight w:val="804"/>
        </w:trPr>
        <w:tc>
          <w:tcPr>
            <w:tcW w:w="660" w:type="dxa"/>
            <w:vMerge/>
            <w:shd w:val="clear" w:color="auto" w:fill="auto"/>
          </w:tcPr>
          <w:p w14:paraId="3E441E6E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565027B8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5C109BCD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0435FF23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26899844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185" w:type="dxa"/>
            <w:shd w:val="clear" w:color="auto" w:fill="auto"/>
          </w:tcPr>
          <w:p w14:paraId="07A3252D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410" w:type="dxa"/>
            <w:shd w:val="clear" w:color="auto" w:fill="auto"/>
          </w:tcPr>
          <w:p w14:paraId="18D5D2DE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vMerge/>
            <w:shd w:val="clear" w:color="auto" w:fill="auto"/>
          </w:tcPr>
          <w:p w14:paraId="5E0745DE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795" w:type="dxa"/>
            <w:vMerge/>
            <w:shd w:val="clear" w:color="auto" w:fill="auto"/>
          </w:tcPr>
          <w:p w14:paraId="581050D4" w14:textId="77777777" w:rsidR="006812D0" w:rsidRDefault="006812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15" w:type="dxa"/>
            <w:vMerge/>
            <w:shd w:val="clear" w:color="auto" w:fill="auto"/>
          </w:tcPr>
          <w:p w14:paraId="04F9C689" w14:textId="77777777" w:rsidR="006812D0" w:rsidRDefault="006812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370" w:type="dxa"/>
            <w:vMerge/>
            <w:shd w:val="clear" w:color="auto" w:fill="auto"/>
          </w:tcPr>
          <w:p w14:paraId="7D42305C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</w:tr>
      <w:tr w:rsidR="000729F5" w14:paraId="178F5696" w14:textId="77777777">
        <w:trPr>
          <w:trHeight w:val="804"/>
        </w:trPr>
        <w:tc>
          <w:tcPr>
            <w:tcW w:w="660" w:type="dxa"/>
            <w:vMerge w:val="restart"/>
            <w:shd w:val="clear" w:color="auto" w:fill="auto"/>
          </w:tcPr>
          <w:p w14:paraId="745CBE0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3.2.</w:t>
            </w:r>
          </w:p>
        </w:tc>
        <w:tc>
          <w:tcPr>
            <w:tcW w:w="1890" w:type="dxa"/>
            <w:vMerge w:val="restart"/>
            <w:shd w:val="clear" w:color="auto" w:fill="auto"/>
          </w:tcPr>
          <w:p w14:paraId="24F2E50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Підтримка дітей-сиріт та дітей, позбавлених батьківського піклування</w:t>
            </w:r>
          </w:p>
        </w:tc>
        <w:tc>
          <w:tcPr>
            <w:tcW w:w="2040" w:type="dxa"/>
            <w:vMerge w:val="restart"/>
            <w:shd w:val="clear" w:color="auto" w:fill="auto"/>
          </w:tcPr>
          <w:p w14:paraId="15498A0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3.2.1. Виплата одноразової допомоги дітям-сиротам та дітям, позбавлених батьківського піклування після досягнення 18-річного віку</w:t>
            </w:r>
          </w:p>
        </w:tc>
        <w:tc>
          <w:tcPr>
            <w:tcW w:w="1005" w:type="dxa"/>
            <w:vMerge w:val="restart"/>
            <w:shd w:val="clear" w:color="auto" w:fill="auto"/>
          </w:tcPr>
          <w:p w14:paraId="4140D66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2026, 2027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6F6E1F8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Відділ освіти </w:t>
            </w:r>
          </w:p>
        </w:tc>
        <w:tc>
          <w:tcPr>
            <w:tcW w:w="1185" w:type="dxa"/>
            <w:vMerge w:val="restart"/>
            <w:shd w:val="clear" w:color="auto" w:fill="auto"/>
          </w:tcPr>
          <w:p w14:paraId="6EBC96B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Міський  бюджет 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53EFFE6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32,6</w:t>
            </w:r>
          </w:p>
          <w:p w14:paraId="3900316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577410C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-14,5</w:t>
            </w:r>
          </w:p>
          <w:p w14:paraId="1AB4DD1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-18,1</w:t>
            </w:r>
          </w:p>
          <w:p w14:paraId="27928EA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 xml:space="preserve"> </w:t>
            </w:r>
          </w:p>
          <w:p w14:paraId="3C785C1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70719EA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виплат</w:t>
            </w:r>
          </w:p>
        </w:tc>
        <w:tc>
          <w:tcPr>
            <w:tcW w:w="795" w:type="dxa"/>
            <w:shd w:val="clear" w:color="auto" w:fill="auto"/>
          </w:tcPr>
          <w:p w14:paraId="51DFF3EF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8</w:t>
            </w:r>
          </w:p>
        </w:tc>
        <w:tc>
          <w:tcPr>
            <w:tcW w:w="915" w:type="dxa"/>
            <w:shd w:val="clear" w:color="auto" w:fill="auto"/>
          </w:tcPr>
          <w:p w14:paraId="179E097E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</w:t>
            </w:r>
          </w:p>
        </w:tc>
        <w:tc>
          <w:tcPr>
            <w:tcW w:w="2370" w:type="dxa"/>
            <w:vMerge/>
            <w:shd w:val="clear" w:color="auto" w:fill="auto"/>
          </w:tcPr>
          <w:p w14:paraId="24DEEF4E" w14:textId="77777777" w:rsidR="000729F5" w:rsidRDefault="000729F5">
            <w:pP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294DA4FF" w14:textId="77777777">
        <w:trPr>
          <w:trHeight w:val="694"/>
        </w:trPr>
        <w:tc>
          <w:tcPr>
            <w:tcW w:w="660" w:type="dxa"/>
            <w:vMerge/>
            <w:shd w:val="clear" w:color="auto" w:fill="auto"/>
          </w:tcPr>
          <w:p w14:paraId="70F9646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2A8D87D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12A0A3B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37B552D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4237ADC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6D12F44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0B311B3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shd w:val="clear" w:color="auto" w:fill="auto"/>
          </w:tcPr>
          <w:p w14:paraId="75EE9A7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ефективність: розмір виплати, тис.грн</w:t>
            </w:r>
          </w:p>
        </w:tc>
        <w:tc>
          <w:tcPr>
            <w:tcW w:w="795" w:type="dxa"/>
            <w:shd w:val="clear" w:color="auto" w:fill="auto"/>
          </w:tcPr>
          <w:p w14:paraId="5DA9E1D6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1,8</w:t>
            </w:r>
          </w:p>
        </w:tc>
        <w:tc>
          <w:tcPr>
            <w:tcW w:w="915" w:type="dxa"/>
            <w:shd w:val="clear" w:color="auto" w:fill="auto"/>
          </w:tcPr>
          <w:p w14:paraId="5949B791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1,8</w:t>
            </w:r>
          </w:p>
        </w:tc>
        <w:tc>
          <w:tcPr>
            <w:tcW w:w="2370" w:type="dxa"/>
            <w:vMerge w:val="restart"/>
            <w:shd w:val="clear" w:color="auto" w:fill="auto"/>
          </w:tcPr>
          <w:p w14:paraId="7C1413EF" w14:textId="77777777" w:rsidR="000729F5" w:rsidRDefault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highlight w:val="white"/>
              </w:rPr>
              <w:t>Виконання постанови Кабінету Міністрів України від 25.08.2005 № 823,,Про затвердження Порядку надання одноразової допомоги дітям-сиротам і дітям, позбавленим батьківського піклування, після досягнення 18-річного віку”</w:t>
            </w:r>
          </w:p>
        </w:tc>
      </w:tr>
      <w:tr w:rsidR="000729F5" w14:paraId="19294646" w14:textId="77777777">
        <w:trPr>
          <w:trHeight w:val="276"/>
        </w:trPr>
        <w:tc>
          <w:tcPr>
            <w:tcW w:w="660" w:type="dxa"/>
            <w:vMerge/>
            <w:shd w:val="clear" w:color="auto" w:fill="auto"/>
          </w:tcPr>
          <w:p w14:paraId="22BF972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2B16050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06CB222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39E8FDE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3A60EC9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33624C9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5D219CA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vMerge w:val="restart"/>
            <w:shd w:val="clear" w:color="auto" w:fill="auto"/>
          </w:tcPr>
          <w:p w14:paraId="6D84151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підтримка дітей, %</w:t>
            </w:r>
          </w:p>
        </w:tc>
        <w:tc>
          <w:tcPr>
            <w:tcW w:w="795" w:type="dxa"/>
            <w:vMerge w:val="restart"/>
            <w:shd w:val="clear" w:color="auto" w:fill="auto"/>
          </w:tcPr>
          <w:p w14:paraId="7F2A5D22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</w:tc>
        <w:tc>
          <w:tcPr>
            <w:tcW w:w="915" w:type="dxa"/>
            <w:vMerge w:val="restart"/>
            <w:shd w:val="clear" w:color="auto" w:fill="auto"/>
          </w:tcPr>
          <w:p w14:paraId="1743E7B3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</w:tc>
        <w:tc>
          <w:tcPr>
            <w:tcW w:w="2370" w:type="dxa"/>
            <w:vMerge/>
            <w:shd w:val="clear" w:color="auto" w:fill="auto"/>
          </w:tcPr>
          <w:p w14:paraId="231C8BB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219E5419" w14:textId="77777777">
        <w:trPr>
          <w:trHeight w:val="276"/>
        </w:trPr>
        <w:tc>
          <w:tcPr>
            <w:tcW w:w="660" w:type="dxa"/>
            <w:vMerge/>
            <w:shd w:val="clear" w:color="auto" w:fill="auto"/>
          </w:tcPr>
          <w:p w14:paraId="5F79ADE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5A10E21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54BE532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24893EB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4036A3E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0B3AB71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668E2BC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vMerge/>
            <w:shd w:val="clear" w:color="auto" w:fill="auto"/>
          </w:tcPr>
          <w:p w14:paraId="7732E70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795" w:type="dxa"/>
            <w:vMerge/>
            <w:shd w:val="clear" w:color="auto" w:fill="auto"/>
          </w:tcPr>
          <w:p w14:paraId="76D6FBE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15" w:type="dxa"/>
            <w:vMerge/>
            <w:shd w:val="clear" w:color="auto" w:fill="auto"/>
          </w:tcPr>
          <w:p w14:paraId="308A6B1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70" w:type="dxa"/>
            <w:vMerge/>
            <w:shd w:val="clear" w:color="auto" w:fill="auto"/>
          </w:tcPr>
          <w:p w14:paraId="493C192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0A41E0B7" w14:textId="77777777">
        <w:trPr>
          <w:trHeight w:val="804"/>
        </w:trPr>
        <w:tc>
          <w:tcPr>
            <w:tcW w:w="660" w:type="dxa"/>
            <w:vMerge/>
            <w:shd w:val="clear" w:color="auto" w:fill="auto"/>
          </w:tcPr>
          <w:p w14:paraId="520D15E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5B0D279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40" w:type="dxa"/>
            <w:vMerge w:val="restart"/>
            <w:shd w:val="clear" w:color="auto" w:fill="auto"/>
          </w:tcPr>
          <w:p w14:paraId="22B39C7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3.2.2. Виплата випускникам закладів загальної середньої освіти, які продовжують навчання на вищому рівні (коледжі, ВНЗ тощо)</w:t>
            </w:r>
          </w:p>
        </w:tc>
        <w:tc>
          <w:tcPr>
            <w:tcW w:w="1005" w:type="dxa"/>
            <w:vMerge w:val="restart"/>
            <w:shd w:val="clear" w:color="auto" w:fill="auto"/>
          </w:tcPr>
          <w:p w14:paraId="5F85B92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2026, 2027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281CCAB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Відділ освіти </w:t>
            </w:r>
          </w:p>
        </w:tc>
        <w:tc>
          <w:tcPr>
            <w:tcW w:w="1185" w:type="dxa"/>
            <w:vMerge w:val="restart"/>
            <w:shd w:val="clear" w:color="auto" w:fill="auto"/>
          </w:tcPr>
          <w:p w14:paraId="73987A4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Міський  бюджет 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3B980CC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Усього: 412,2 </w:t>
            </w:r>
          </w:p>
          <w:p w14:paraId="532EE21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48A393B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-211,2</w:t>
            </w:r>
          </w:p>
          <w:p w14:paraId="4666E91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-201,0</w:t>
            </w:r>
          </w:p>
          <w:p w14:paraId="7509CD4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 xml:space="preserve"> </w:t>
            </w:r>
          </w:p>
        </w:tc>
        <w:tc>
          <w:tcPr>
            <w:tcW w:w="1740" w:type="dxa"/>
            <w:shd w:val="clear" w:color="auto" w:fill="auto"/>
          </w:tcPr>
          <w:p w14:paraId="1414410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виплат</w:t>
            </w:r>
          </w:p>
        </w:tc>
        <w:tc>
          <w:tcPr>
            <w:tcW w:w="795" w:type="dxa"/>
            <w:shd w:val="clear" w:color="auto" w:fill="auto"/>
          </w:tcPr>
          <w:p w14:paraId="680EB015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11</w:t>
            </w:r>
          </w:p>
        </w:tc>
        <w:tc>
          <w:tcPr>
            <w:tcW w:w="915" w:type="dxa"/>
            <w:shd w:val="clear" w:color="auto" w:fill="auto"/>
          </w:tcPr>
          <w:p w14:paraId="168604FA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</w:t>
            </w:r>
          </w:p>
        </w:tc>
        <w:tc>
          <w:tcPr>
            <w:tcW w:w="2370" w:type="dxa"/>
            <w:vMerge w:val="restart"/>
            <w:shd w:val="clear" w:color="auto" w:fill="auto"/>
          </w:tcPr>
          <w:p w14:paraId="2E799B2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highlight w:val="white"/>
              </w:rPr>
              <w:t>Виконання ст. 8 Закону України від 13.01.2005 № 2342-IV ,,Про забезпечення організаційно-правових умов соціального захисту дітей-сиріт та дітей, позбавлених батьківського піклування’’</w:t>
            </w:r>
          </w:p>
        </w:tc>
      </w:tr>
      <w:tr w:rsidR="000729F5" w14:paraId="4DD77E6A" w14:textId="77777777">
        <w:trPr>
          <w:trHeight w:val="804"/>
        </w:trPr>
        <w:tc>
          <w:tcPr>
            <w:tcW w:w="660" w:type="dxa"/>
            <w:vMerge/>
            <w:shd w:val="clear" w:color="auto" w:fill="auto"/>
          </w:tcPr>
          <w:p w14:paraId="1C56932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40578A9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796BC93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3714574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2265B72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33313ED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0345BEB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25B233D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ефективність: розмір виплати, тис.грн</w:t>
            </w:r>
          </w:p>
        </w:tc>
        <w:tc>
          <w:tcPr>
            <w:tcW w:w="795" w:type="dxa"/>
            <w:shd w:val="clear" w:color="auto" w:fill="auto"/>
          </w:tcPr>
          <w:p w14:paraId="407AC1C1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19,2</w:t>
            </w:r>
          </w:p>
        </w:tc>
        <w:tc>
          <w:tcPr>
            <w:tcW w:w="915" w:type="dxa"/>
            <w:shd w:val="clear" w:color="auto" w:fill="auto"/>
          </w:tcPr>
          <w:p w14:paraId="4067D803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20,1</w:t>
            </w:r>
          </w:p>
        </w:tc>
        <w:tc>
          <w:tcPr>
            <w:tcW w:w="2370" w:type="dxa"/>
            <w:vMerge/>
            <w:shd w:val="clear" w:color="auto" w:fill="auto"/>
          </w:tcPr>
          <w:p w14:paraId="6AD6CF3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</w:tr>
      <w:tr w:rsidR="000729F5" w14:paraId="4C825656" w14:textId="77777777">
        <w:trPr>
          <w:trHeight w:val="804"/>
        </w:trPr>
        <w:tc>
          <w:tcPr>
            <w:tcW w:w="660" w:type="dxa"/>
            <w:vMerge/>
            <w:shd w:val="clear" w:color="auto" w:fill="auto"/>
          </w:tcPr>
          <w:p w14:paraId="5F198CD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723CCFE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2200827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08992BC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77322FE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5B63FE3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261B78D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06F79E2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підтримка дітей, %</w:t>
            </w:r>
          </w:p>
        </w:tc>
        <w:tc>
          <w:tcPr>
            <w:tcW w:w="795" w:type="dxa"/>
            <w:shd w:val="clear" w:color="auto" w:fill="auto"/>
          </w:tcPr>
          <w:p w14:paraId="647C2EE3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15" w:type="dxa"/>
            <w:shd w:val="clear" w:color="auto" w:fill="auto"/>
          </w:tcPr>
          <w:p w14:paraId="0B1FB50D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370" w:type="dxa"/>
            <w:vMerge/>
            <w:shd w:val="clear" w:color="auto" w:fill="auto"/>
          </w:tcPr>
          <w:p w14:paraId="5A716D7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</w:tr>
      <w:tr w:rsidR="000729F5" w14:paraId="589B39EF" w14:textId="77777777">
        <w:trPr>
          <w:trHeight w:val="1266"/>
        </w:trPr>
        <w:tc>
          <w:tcPr>
            <w:tcW w:w="660" w:type="dxa"/>
            <w:vMerge w:val="restart"/>
            <w:shd w:val="clear" w:color="auto" w:fill="auto"/>
          </w:tcPr>
          <w:p w14:paraId="3F36F9B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3.3.</w:t>
            </w:r>
          </w:p>
        </w:tc>
        <w:tc>
          <w:tcPr>
            <w:tcW w:w="1890" w:type="dxa"/>
            <w:vMerge w:val="restart"/>
            <w:shd w:val="clear" w:color="auto" w:fill="auto"/>
          </w:tcPr>
          <w:p w14:paraId="3B1768A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Створення безпечного освітнього середовища з урахуванням потреб інклюзії</w:t>
            </w:r>
          </w:p>
        </w:tc>
        <w:tc>
          <w:tcPr>
            <w:tcW w:w="2040" w:type="dxa"/>
            <w:vMerge w:val="restart"/>
            <w:shd w:val="clear" w:color="auto" w:fill="auto"/>
          </w:tcPr>
          <w:p w14:paraId="0C15BF5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3.3.1. Забезпечення меблями, обладнанням і дидактичними матеріалами, засобами навчання, у тому числі для викладання природничо-математичних дисциплін, облаштування ігрових,  розвивальних та відпочинкових локацій,  необхідних  для впровадження компетентнісного навчання</w:t>
            </w:r>
          </w:p>
        </w:tc>
        <w:tc>
          <w:tcPr>
            <w:tcW w:w="1005" w:type="dxa"/>
            <w:vMerge w:val="restart"/>
            <w:shd w:val="clear" w:color="auto" w:fill="auto"/>
          </w:tcPr>
          <w:p w14:paraId="3959E75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2026. 2027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490D993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Відділ освіти </w:t>
            </w:r>
          </w:p>
        </w:tc>
        <w:tc>
          <w:tcPr>
            <w:tcW w:w="1185" w:type="dxa"/>
            <w:vMerge w:val="restart"/>
            <w:shd w:val="clear" w:color="auto" w:fill="auto"/>
          </w:tcPr>
          <w:p w14:paraId="29BB1F2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0AA61A8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2000,0</w:t>
            </w:r>
          </w:p>
          <w:p w14:paraId="2154188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323D3C4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  <w:p w14:paraId="723E055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1000,0</w:t>
            </w:r>
          </w:p>
          <w:p w14:paraId="5060F35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  <w:p w14:paraId="326424C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1000,0</w:t>
            </w:r>
          </w:p>
          <w:p w14:paraId="46E2B2E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01F69AB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ЗЗСО, які забезпечені обладнанням, од.</w:t>
            </w:r>
          </w:p>
        </w:tc>
        <w:tc>
          <w:tcPr>
            <w:tcW w:w="795" w:type="dxa"/>
            <w:shd w:val="clear" w:color="auto" w:fill="auto"/>
          </w:tcPr>
          <w:p w14:paraId="6C99506A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12</w:t>
            </w:r>
          </w:p>
        </w:tc>
        <w:tc>
          <w:tcPr>
            <w:tcW w:w="915" w:type="dxa"/>
            <w:shd w:val="clear" w:color="auto" w:fill="auto"/>
          </w:tcPr>
          <w:p w14:paraId="50AEE3BA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12</w:t>
            </w:r>
          </w:p>
        </w:tc>
        <w:tc>
          <w:tcPr>
            <w:tcW w:w="2370" w:type="dxa"/>
            <w:vMerge w:val="restart"/>
            <w:shd w:val="clear" w:color="auto" w:fill="auto"/>
          </w:tcPr>
          <w:p w14:paraId="606332A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Створення сучасного простору нової української школи</w:t>
            </w:r>
          </w:p>
        </w:tc>
      </w:tr>
      <w:tr w:rsidR="000729F5" w14:paraId="62575211" w14:textId="77777777">
        <w:trPr>
          <w:trHeight w:val="1232"/>
        </w:trPr>
        <w:tc>
          <w:tcPr>
            <w:tcW w:w="660" w:type="dxa"/>
            <w:vMerge/>
            <w:shd w:val="clear" w:color="auto" w:fill="auto"/>
          </w:tcPr>
          <w:p w14:paraId="560A7D0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6B6B9BB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1A42507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7D16B97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6BD6770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1DA03A9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26F50CA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vMerge w:val="restart"/>
            <w:shd w:val="clear" w:color="auto" w:fill="auto"/>
          </w:tcPr>
          <w:p w14:paraId="21F3FD7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 середні витрати на одну локацію, ти.грн</w:t>
            </w:r>
          </w:p>
        </w:tc>
        <w:tc>
          <w:tcPr>
            <w:tcW w:w="795" w:type="dxa"/>
            <w:vMerge w:val="restart"/>
            <w:shd w:val="clear" w:color="auto" w:fill="auto"/>
          </w:tcPr>
          <w:p w14:paraId="284EEBE3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83,3</w:t>
            </w:r>
          </w:p>
        </w:tc>
        <w:tc>
          <w:tcPr>
            <w:tcW w:w="915" w:type="dxa"/>
            <w:vMerge w:val="restart"/>
            <w:shd w:val="clear" w:color="auto" w:fill="auto"/>
          </w:tcPr>
          <w:p w14:paraId="76BC2566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83,3</w:t>
            </w:r>
          </w:p>
        </w:tc>
        <w:tc>
          <w:tcPr>
            <w:tcW w:w="2370" w:type="dxa"/>
            <w:vMerge/>
            <w:shd w:val="clear" w:color="auto" w:fill="auto"/>
          </w:tcPr>
          <w:p w14:paraId="2AF3B44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0289A2EE" w14:textId="77777777">
        <w:trPr>
          <w:trHeight w:val="276"/>
        </w:trPr>
        <w:tc>
          <w:tcPr>
            <w:tcW w:w="660" w:type="dxa"/>
            <w:vMerge/>
            <w:shd w:val="clear" w:color="auto" w:fill="auto"/>
          </w:tcPr>
          <w:p w14:paraId="4AF44D5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1946C89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4B88EF4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5F4FCAF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132A0F3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 w:val="restart"/>
            <w:shd w:val="clear" w:color="auto" w:fill="auto"/>
          </w:tcPr>
          <w:p w14:paraId="4F97892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0374750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vMerge/>
            <w:shd w:val="clear" w:color="auto" w:fill="auto"/>
          </w:tcPr>
          <w:p w14:paraId="25BA76A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795" w:type="dxa"/>
            <w:vMerge/>
            <w:shd w:val="clear" w:color="auto" w:fill="auto"/>
          </w:tcPr>
          <w:p w14:paraId="7D6751E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15" w:type="dxa"/>
            <w:vMerge/>
            <w:shd w:val="clear" w:color="auto" w:fill="auto"/>
          </w:tcPr>
          <w:p w14:paraId="7FBD748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70" w:type="dxa"/>
            <w:vMerge/>
            <w:shd w:val="clear" w:color="auto" w:fill="auto"/>
          </w:tcPr>
          <w:p w14:paraId="222BB9F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21901F4E" w14:textId="77777777">
        <w:trPr>
          <w:trHeight w:val="240"/>
        </w:trPr>
        <w:tc>
          <w:tcPr>
            <w:tcW w:w="660" w:type="dxa"/>
            <w:vMerge/>
            <w:shd w:val="clear" w:color="auto" w:fill="auto"/>
          </w:tcPr>
          <w:p w14:paraId="753C3D6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230C9A6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358CF15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7B132A6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294DF00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2DFD40B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67A7701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shd w:val="clear" w:color="auto" w:fill="auto"/>
          </w:tcPr>
          <w:p w14:paraId="1D84C9A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рівень забезпеченості ЗЗСО, %</w:t>
            </w:r>
          </w:p>
        </w:tc>
        <w:tc>
          <w:tcPr>
            <w:tcW w:w="795" w:type="dxa"/>
            <w:shd w:val="clear" w:color="auto" w:fill="auto"/>
          </w:tcPr>
          <w:p w14:paraId="0A38B93A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</w:t>
            </w:r>
          </w:p>
        </w:tc>
        <w:tc>
          <w:tcPr>
            <w:tcW w:w="915" w:type="dxa"/>
            <w:shd w:val="clear" w:color="auto" w:fill="auto"/>
          </w:tcPr>
          <w:p w14:paraId="3D26AA55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80</w:t>
            </w:r>
          </w:p>
        </w:tc>
        <w:tc>
          <w:tcPr>
            <w:tcW w:w="2370" w:type="dxa"/>
            <w:vMerge/>
            <w:shd w:val="clear" w:color="auto" w:fill="auto"/>
          </w:tcPr>
          <w:p w14:paraId="0F61449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74496138" w14:textId="77777777">
        <w:trPr>
          <w:trHeight w:val="1656"/>
        </w:trPr>
        <w:tc>
          <w:tcPr>
            <w:tcW w:w="660" w:type="dxa"/>
            <w:vMerge/>
            <w:shd w:val="clear" w:color="auto" w:fill="auto"/>
          </w:tcPr>
          <w:p w14:paraId="310DC8C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78DB70A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 w:val="restart"/>
            <w:shd w:val="clear" w:color="auto" w:fill="auto"/>
          </w:tcPr>
          <w:p w14:paraId="157D76A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3.3.2. Проведення капітальних  та поточних ремонтів, заміна обладнання (заміна вікон, ремонт приміщень, харчоблоків, спортивних залів, бібліотек, придбання та обладнання ігрових майданчиків, розвивальних локацій, створення медіатек тощо)</w:t>
            </w:r>
          </w:p>
        </w:tc>
        <w:tc>
          <w:tcPr>
            <w:tcW w:w="1005" w:type="dxa"/>
            <w:vMerge w:val="restart"/>
            <w:shd w:val="clear" w:color="auto" w:fill="auto"/>
          </w:tcPr>
          <w:p w14:paraId="093DE9A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2026, 2027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273A086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Відділ освіти </w:t>
            </w:r>
          </w:p>
        </w:tc>
        <w:tc>
          <w:tcPr>
            <w:tcW w:w="1185" w:type="dxa"/>
            <w:vMerge w:val="restart"/>
            <w:shd w:val="clear" w:color="auto" w:fill="auto"/>
          </w:tcPr>
          <w:p w14:paraId="78615BF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4A11F8E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4000,0</w:t>
            </w:r>
          </w:p>
          <w:p w14:paraId="2E87B96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27DF557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  <w:p w14:paraId="3DDE9BE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2000,0</w:t>
            </w:r>
          </w:p>
          <w:p w14:paraId="200FFFC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2025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  <w:p w14:paraId="20D44FB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2000,0</w:t>
            </w:r>
          </w:p>
          <w:p w14:paraId="0C039BF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 xml:space="preserve"> </w:t>
            </w:r>
          </w:p>
          <w:p w14:paraId="018417B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438DD8E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ЗЗСО, в яких проведені капітальні ремонти, од.</w:t>
            </w:r>
          </w:p>
        </w:tc>
        <w:tc>
          <w:tcPr>
            <w:tcW w:w="795" w:type="dxa"/>
            <w:shd w:val="clear" w:color="auto" w:fill="auto"/>
          </w:tcPr>
          <w:p w14:paraId="33C65269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</w:t>
            </w:r>
          </w:p>
        </w:tc>
        <w:tc>
          <w:tcPr>
            <w:tcW w:w="915" w:type="dxa"/>
            <w:shd w:val="clear" w:color="auto" w:fill="auto"/>
          </w:tcPr>
          <w:p w14:paraId="5A545232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</w:t>
            </w:r>
          </w:p>
        </w:tc>
        <w:tc>
          <w:tcPr>
            <w:tcW w:w="2370" w:type="dxa"/>
            <w:vMerge w:val="restart"/>
            <w:shd w:val="clear" w:color="auto" w:fill="auto"/>
          </w:tcPr>
          <w:p w14:paraId="6FE2300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358D9D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2AA564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BBD236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204346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65B5BA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9D75E9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654DA0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03C9B6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02290F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9211A3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5F6B34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Створення безпечних та комфортних умов організації освітнього процесу, зміцнення та оновлення матеріально-технічної бази закладів освіти відповідно до вимог сьогодення</w:t>
            </w:r>
          </w:p>
        </w:tc>
      </w:tr>
      <w:tr w:rsidR="000729F5" w14:paraId="06DEC601" w14:textId="77777777">
        <w:trPr>
          <w:trHeight w:val="997"/>
        </w:trPr>
        <w:tc>
          <w:tcPr>
            <w:tcW w:w="660" w:type="dxa"/>
            <w:vMerge/>
            <w:shd w:val="clear" w:color="auto" w:fill="auto"/>
          </w:tcPr>
          <w:p w14:paraId="3E238FC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7550085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1A5C777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685F573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2CA183B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4B45E54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537AD08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vMerge w:val="restart"/>
            <w:shd w:val="clear" w:color="auto" w:fill="auto"/>
          </w:tcPr>
          <w:p w14:paraId="299EBA2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 середні витрати на один капітальний ремонт, тис.грн</w:t>
            </w:r>
          </w:p>
        </w:tc>
        <w:tc>
          <w:tcPr>
            <w:tcW w:w="795" w:type="dxa"/>
            <w:vMerge w:val="restart"/>
            <w:shd w:val="clear" w:color="auto" w:fill="auto"/>
          </w:tcPr>
          <w:p w14:paraId="49589F0B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1000,0</w:t>
            </w:r>
          </w:p>
        </w:tc>
        <w:tc>
          <w:tcPr>
            <w:tcW w:w="915" w:type="dxa"/>
            <w:vMerge w:val="restart"/>
            <w:shd w:val="clear" w:color="auto" w:fill="auto"/>
          </w:tcPr>
          <w:p w14:paraId="67DA5544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1000,0</w:t>
            </w:r>
          </w:p>
        </w:tc>
        <w:tc>
          <w:tcPr>
            <w:tcW w:w="2370" w:type="dxa"/>
            <w:vMerge/>
            <w:shd w:val="clear" w:color="auto" w:fill="auto"/>
          </w:tcPr>
          <w:p w14:paraId="3E05FD9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5AB40163" w14:textId="77777777">
        <w:trPr>
          <w:trHeight w:val="646"/>
        </w:trPr>
        <w:tc>
          <w:tcPr>
            <w:tcW w:w="660" w:type="dxa"/>
            <w:vMerge/>
            <w:shd w:val="clear" w:color="auto" w:fill="auto"/>
          </w:tcPr>
          <w:p w14:paraId="2B5ECBA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6EB7EE2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2139481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2D90152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0B87DE0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 w:val="restart"/>
            <w:shd w:val="clear" w:color="auto" w:fill="auto"/>
          </w:tcPr>
          <w:p w14:paraId="765E2F4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1648841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vMerge/>
            <w:shd w:val="clear" w:color="auto" w:fill="auto"/>
          </w:tcPr>
          <w:p w14:paraId="77015E1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795" w:type="dxa"/>
            <w:vMerge/>
            <w:shd w:val="clear" w:color="auto" w:fill="auto"/>
          </w:tcPr>
          <w:p w14:paraId="0A84A25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15" w:type="dxa"/>
            <w:vMerge/>
            <w:shd w:val="clear" w:color="auto" w:fill="auto"/>
          </w:tcPr>
          <w:p w14:paraId="1D544D0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70" w:type="dxa"/>
            <w:vMerge/>
            <w:shd w:val="clear" w:color="auto" w:fill="auto"/>
          </w:tcPr>
          <w:p w14:paraId="461CD21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5B6393F6" w14:textId="77777777">
        <w:trPr>
          <w:trHeight w:val="240"/>
        </w:trPr>
        <w:tc>
          <w:tcPr>
            <w:tcW w:w="660" w:type="dxa"/>
            <w:vMerge/>
            <w:shd w:val="clear" w:color="auto" w:fill="auto"/>
          </w:tcPr>
          <w:p w14:paraId="46A60EA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6B8DE94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3E3B07E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79AA40D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13866CD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270A744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571CCC5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shd w:val="clear" w:color="auto" w:fill="auto"/>
          </w:tcPr>
          <w:p w14:paraId="06D931E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відсоток проведених капітальних ремонтів від тих, що потребують, %</w:t>
            </w:r>
          </w:p>
        </w:tc>
        <w:tc>
          <w:tcPr>
            <w:tcW w:w="795" w:type="dxa"/>
            <w:shd w:val="clear" w:color="auto" w:fill="auto"/>
          </w:tcPr>
          <w:p w14:paraId="555C3924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45</w:t>
            </w:r>
          </w:p>
        </w:tc>
        <w:tc>
          <w:tcPr>
            <w:tcW w:w="915" w:type="dxa"/>
            <w:shd w:val="clear" w:color="auto" w:fill="auto"/>
          </w:tcPr>
          <w:p w14:paraId="4E090C32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55</w:t>
            </w:r>
          </w:p>
        </w:tc>
        <w:tc>
          <w:tcPr>
            <w:tcW w:w="2370" w:type="dxa"/>
            <w:vMerge/>
            <w:shd w:val="clear" w:color="auto" w:fill="auto"/>
          </w:tcPr>
          <w:p w14:paraId="4C25A62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02281B95" w14:textId="77777777">
        <w:trPr>
          <w:trHeight w:val="240"/>
        </w:trPr>
        <w:tc>
          <w:tcPr>
            <w:tcW w:w="660" w:type="dxa"/>
            <w:vMerge/>
            <w:shd w:val="clear" w:color="auto" w:fill="auto"/>
          </w:tcPr>
          <w:p w14:paraId="163018E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4E37921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40" w:type="dxa"/>
            <w:vMerge w:val="restart"/>
            <w:shd w:val="clear" w:color="auto" w:fill="auto"/>
          </w:tcPr>
          <w:p w14:paraId="44ED074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3.3.3.Реконструкція, будівництво, облаштування  приміщень, укриттів та прилеглої території  закладів та установ освіти. (перелік об’єктів затверджується щорічно)</w:t>
            </w:r>
          </w:p>
        </w:tc>
        <w:tc>
          <w:tcPr>
            <w:tcW w:w="1005" w:type="dxa"/>
            <w:vMerge w:val="restart"/>
            <w:shd w:val="clear" w:color="auto" w:fill="auto"/>
          </w:tcPr>
          <w:p w14:paraId="543BFC3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2026, 2027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1C488FC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Відділ освіти </w:t>
            </w:r>
          </w:p>
        </w:tc>
        <w:tc>
          <w:tcPr>
            <w:tcW w:w="1185" w:type="dxa"/>
            <w:vMerge w:val="restart"/>
            <w:shd w:val="clear" w:color="auto" w:fill="auto"/>
          </w:tcPr>
          <w:p w14:paraId="26C049B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Міський  бюджет 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39D8C07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2000,0</w:t>
            </w:r>
          </w:p>
          <w:p w14:paraId="4B5C0D3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2573C01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  <w:p w14:paraId="649DD6C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500,0</w:t>
            </w:r>
          </w:p>
          <w:p w14:paraId="16464E2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- </w:t>
            </w:r>
          </w:p>
          <w:p w14:paraId="2230827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500,0</w:t>
            </w:r>
          </w:p>
        </w:tc>
        <w:tc>
          <w:tcPr>
            <w:tcW w:w="1740" w:type="dxa"/>
            <w:shd w:val="clear" w:color="auto" w:fill="auto"/>
          </w:tcPr>
          <w:p w14:paraId="3A0AACD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закладів, од.</w:t>
            </w:r>
          </w:p>
        </w:tc>
        <w:tc>
          <w:tcPr>
            <w:tcW w:w="795" w:type="dxa"/>
            <w:shd w:val="clear" w:color="auto" w:fill="auto"/>
          </w:tcPr>
          <w:p w14:paraId="46963748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</w:t>
            </w:r>
          </w:p>
        </w:tc>
        <w:tc>
          <w:tcPr>
            <w:tcW w:w="915" w:type="dxa"/>
            <w:shd w:val="clear" w:color="auto" w:fill="auto"/>
          </w:tcPr>
          <w:p w14:paraId="0BD3AA50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</w:t>
            </w:r>
          </w:p>
        </w:tc>
        <w:tc>
          <w:tcPr>
            <w:tcW w:w="2370" w:type="dxa"/>
            <w:vMerge/>
            <w:shd w:val="clear" w:color="auto" w:fill="auto"/>
          </w:tcPr>
          <w:p w14:paraId="52397AC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</w:tr>
      <w:tr w:rsidR="000729F5" w14:paraId="00581589" w14:textId="77777777">
        <w:trPr>
          <w:trHeight w:val="240"/>
        </w:trPr>
        <w:tc>
          <w:tcPr>
            <w:tcW w:w="660" w:type="dxa"/>
            <w:vMerge/>
            <w:shd w:val="clear" w:color="auto" w:fill="auto"/>
          </w:tcPr>
          <w:p w14:paraId="57B6DD3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1D50BE9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3DACF8F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2FD78EC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7B8CE52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673FA48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0F97415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38B22A8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 середні витрати на один заклад, тис.грн</w:t>
            </w:r>
          </w:p>
        </w:tc>
        <w:tc>
          <w:tcPr>
            <w:tcW w:w="795" w:type="dxa"/>
            <w:shd w:val="clear" w:color="auto" w:fill="auto"/>
          </w:tcPr>
          <w:p w14:paraId="26155B6D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500,0</w:t>
            </w:r>
          </w:p>
        </w:tc>
        <w:tc>
          <w:tcPr>
            <w:tcW w:w="915" w:type="dxa"/>
            <w:shd w:val="clear" w:color="auto" w:fill="auto"/>
          </w:tcPr>
          <w:p w14:paraId="1C611FCB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500,0</w:t>
            </w:r>
          </w:p>
        </w:tc>
        <w:tc>
          <w:tcPr>
            <w:tcW w:w="2370" w:type="dxa"/>
            <w:vMerge/>
            <w:shd w:val="clear" w:color="auto" w:fill="auto"/>
          </w:tcPr>
          <w:p w14:paraId="550D754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</w:tr>
      <w:tr w:rsidR="000729F5" w14:paraId="5CE394A8" w14:textId="77777777">
        <w:trPr>
          <w:trHeight w:val="240"/>
        </w:trPr>
        <w:tc>
          <w:tcPr>
            <w:tcW w:w="660" w:type="dxa"/>
            <w:vMerge/>
            <w:shd w:val="clear" w:color="auto" w:fill="auto"/>
          </w:tcPr>
          <w:p w14:paraId="4E3ED0D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5ADF423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41FC2C5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023E092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20F3020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185" w:type="dxa"/>
            <w:shd w:val="clear" w:color="auto" w:fill="auto"/>
          </w:tcPr>
          <w:p w14:paraId="25A28C7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410" w:type="dxa"/>
            <w:vMerge/>
            <w:shd w:val="clear" w:color="auto" w:fill="auto"/>
          </w:tcPr>
          <w:p w14:paraId="67F440C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2065A99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рівень виконання робіт, %</w:t>
            </w:r>
          </w:p>
        </w:tc>
        <w:tc>
          <w:tcPr>
            <w:tcW w:w="795" w:type="dxa"/>
            <w:shd w:val="clear" w:color="auto" w:fill="auto"/>
          </w:tcPr>
          <w:p w14:paraId="772818DD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40</w:t>
            </w:r>
          </w:p>
        </w:tc>
        <w:tc>
          <w:tcPr>
            <w:tcW w:w="915" w:type="dxa"/>
            <w:shd w:val="clear" w:color="auto" w:fill="auto"/>
          </w:tcPr>
          <w:p w14:paraId="584EBEA9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</w:t>
            </w:r>
          </w:p>
        </w:tc>
        <w:tc>
          <w:tcPr>
            <w:tcW w:w="2370" w:type="dxa"/>
            <w:vMerge/>
            <w:shd w:val="clear" w:color="auto" w:fill="auto"/>
          </w:tcPr>
          <w:p w14:paraId="5FF5344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</w:tr>
      <w:tr w:rsidR="000729F5" w14:paraId="02A90BE3" w14:textId="77777777">
        <w:trPr>
          <w:trHeight w:val="1220"/>
        </w:trPr>
        <w:tc>
          <w:tcPr>
            <w:tcW w:w="660" w:type="dxa"/>
            <w:vMerge w:val="restart"/>
            <w:shd w:val="clear" w:color="auto" w:fill="auto"/>
          </w:tcPr>
          <w:p w14:paraId="21CADD7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3.4.</w:t>
            </w:r>
          </w:p>
        </w:tc>
        <w:tc>
          <w:tcPr>
            <w:tcW w:w="1890" w:type="dxa"/>
            <w:vMerge w:val="restart"/>
            <w:shd w:val="clear" w:color="auto" w:fill="auto"/>
          </w:tcPr>
          <w:p w14:paraId="7E9E7E9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Виконання плану формування мережі закладів загальної середньої освіти громади (затверджується рішенням Решетилівської міської ради)</w:t>
            </w:r>
          </w:p>
        </w:tc>
        <w:tc>
          <w:tcPr>
            <w:tcW w:w="2040" w:type="dxa"/>
            <w:vMerge w:val="restart"/>
            <w:shd w:val="clear" w:color="auto" w:fill="auto"/>
          </w:tcPr>
          <w:p w14:paraId="216C0DD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3.4.1. Приведення типів закладів загальної середньої освіти та їх статутів у відповідність до вимог Закону України ,,Про освіту’’</w:t>
            </w:r>
          </w:p>
          <w:p w14:paraId="495C1C5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005" w:type="dxa"/>
            <w:vMerge w:val="restart"/>
            <w:shd w:val="clear" w:color="auto" w:fill="auto"/>
          </w:tcPr>
          <w:p w14:paraId="6DB72B2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2026, 2027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26FEC42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Відділ освіти </w:t>
            </w:r>
          </w:p>
        </w:tc>
        <w:tc>
          <w:tcPr>
            <w:tcW w:w="1185" w:type="dxa"/>
            <w:vMerge w:val="restart"/>
            <w:shd w:val="clear" w:color="auto" w:fill="auto"/>
          </w:tcPr>
          <w:p w14:paraId="16B77E9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бюджет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1880DED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12,0</w:t>
            </w:r>
          </w:p>
          <w:p w14:paraId="22F2CD5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 т.ч.:</w:t>
            </w:r>
          </w:p>
          <w:p w14:paraId="57BBF1D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-5,0</w:t>
            </w:r>
          </w:p>
          <w:p w14:paraId="6038EB1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2025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-7,0</w:t>
            </w:r>
          </w:p>
        </w:tc>
        <w:tc>
          <w:tcPr>
            <w:tcW w:w="1740" w:type="dxa"/>
            <w:shd w:val="clear" w:color="auto" w:fill="auto"/>
          </w:tcPr>
          <w:p w14:paraId="02A0B1F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статутів, які потребують змін</w:t>
            </w:r>
          </w:p>
        </w:tc>
        <w:tc>
          <w:tcPr>
            <w:tcW w:w="795" w:type="dxa"/>
            <w:shd w:val="clear" w:color="auto" w:fill="auto"/>
          </w:tcPr>
          <w:p w14:paraId="69D8494A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</w:t>
            </w:r>
          </w:p>
        </w:tc>
        <w:tc>
          <w:tcPr>
            <w:tcW w:w="915" w:type="dxa"/>
            <w:shd w:val="clear" w:color="auto" w:fill="auto"/>
          </w:tcPr>
          <w:p w14:paraId="29807FB1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8</w:t>
            </w:r>
          </w:p>
        </w:tc>
        <w:tc>
          <w:tcPr>
            <w:tcW w:w="2370" w:type="dxa"/>
            <w:vMerge w:val="restart"/>
            <w:shd w:val="clear" w:color="auto" w:fill="auto"/>
          </w:tcPr>
          <w:p w14:paraId="41AF71A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Виконання вимог Закону України ,,Про освіту’’, рішення Полтавської обласної ради від  30.08.2024 № 861 ,,Про затвердження Плану формування мережі закладів освіти, що забезпечуватимуть здобуття повної загальної середньої освіти з 01 вересня 2027 року, та їх орієнтовного переліку’’</w:t>
            </w:r>
          </w:p>
        </w:tc>
      </w:tr>
      <w:tr w:rsidR="000729F5" w14:paraId="3EDF48D7" w14:textId="77777777">
        <w:trPr>
          <w:trHeight w:val="1215"/>
        </w:trPr>
        <w:tc>
          <w:tcPr>
            <w:tcW w:w="660" w:type="dxa"/>
            <w:vMerge/>
            <w:shd w:val="clear" w:color="auto" w:fill="auto"/>
          </w:tcPr>
          <w:p w14:paraId="2A39B79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0345EC1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2C7DED1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75FE606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3AC6463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63804EF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4C6279A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shd w:val="clear" w:color="auto" w:fill="auto"/>
          </w:tcPr>
          <w:p w14:paraId="78E0E0C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рішень, які потрібно прийняти, од.</w:t>
            </w:r>
          </w:p>
        </w:tc>
        <w:tc>
          <w:tcPr>
            <w:tcW w:w="795" w:type="dxa"/>
            <w:shd w:val="clear" w:color="auto" w:fill="auto"/>
          </w:tcPr>
          <w:p w14:paraId="661C9446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</w:t>
            </w:r>
          </w:p>
        </w:tc>
        <w:tc>
          <w:tcPr>
            <w:tcW w:w="915" w:type="dxa"/>
            <w:shd w:val="clear" w:color="auto" w:fill="auto"/>
          </w:tcPr>
          <w:p w14:paraId="71713B09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8</w:t>
            </w:r>
          </w:p>
        </w:tc>
        <w:tc>
          <w:tcPr>
            <w:tcW w:w="2370" w:type="dxa"/>
            <w:vMerge/>
            <w:shd w:val="clear" w:color="auto" w:fill="auto"/>
          </w:tcPr>
          <w:p w14:paraId="1FF2C0E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1ECC2DEE" w14:textId="77777777">
        <w:trPr>
          <w:trHeight w:val="240"/>
        </w:trPr>
        <w:tc>
          <w:tcPr>
            <w:tcW w:w="660" w:type="dxa"/>
            <w:vMerge/>
            <w:shd w:val="clear" w:color="auto" w:fill="auto"/>
          </w:tcPr>
          <w:p w14:paraId="16FA41A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19B5DD4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70F6509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347FB23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21E4A25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5B351D4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1FB10AA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shd w:val="clear" w:color="auto" w:fill="auto"/>
          </w:tcPr>
          <w:p w14:paraId="65F37F8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 сума витрат, тис.грн</w:t>
            </w:r>
          </w:p>
        </w:tc>
        <w:tc>
          <w:tcPr>
            <w:tcW w:w="795" w:type="dxa"/>
            <w:shd w:val="clear" w:color="auto" w:fill="auto"/>
          </w:tcPr>
          <w:p w14:paraId="4970B22A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1,3</w:t>
            </w:r>
          </w:p>
        </w:tc>
        <w:tc>
          <w:tcPr>
            <w:tcW w:w="915" w:type="dxa"/>
            <w:shd w:val="clear" w:color="auto" w:fill="auto"/>
          </w:tcPr>
          <w:p w14:paraId="036FD7B8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0,9</w:t>
            </w:r>
          </w:p>
        </w:tc>
        <w:tc>
          <w:tcPr>
            <w:tcW w:w="2370" w:type="dxa"/>
            <w:vMerge/>
            <w:shd w:val="clear" w:color="auto" w:fill="auto"/>
          </w:tcPr>
          <w:p w14:paraId="74B354E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11943D09" w14:textId="77777777">
        <w:trPr>
          <w:trHeight w:val="705"/>
        </w:trPr>
        <w:tc>
          <w:tcPr>
            <w:tcW w:w="660" w:type="dxa"/>
            <w:vMerge/>
            <w:shd w:val="clear" w:color="auto" w:fill="auto"/>
          </w:tcPr>
          <w:p w14:paraId="1A0AD66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2CD0308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 w:val="restart"/>
            <w:shd w:val="clear" w:color="auto" w:fill="auto"/>
          </w:tcPr>
          <w:p w14:paraId="49E3196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3.4.2. Вибір профілів для здобувачів освіти 9-х класів  </w:t>
            </w:r>
          </w:p>
        </w:tc>
        <w:tc>
          <w:tcPr>
            <w:tcW w:w="1005" w:type="dxa"/>
            <w:vMerge w:val="restart"/>
            <w:shd w:val="clear" w:color="auto" w:fill="auto"/>
          </w:tcPr>
          <w:p w14:paraId="2851E37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2026, 2027</w:t>
            </w:r>
          </w:p>
        </w:tc>
        <w:tc>
          <w:tcPr>
            <w:tcW w:w="1440" w:type="dxa"/>
            <w:vMerge w:val="restart"/>
            <w:shd w:val="clear" w:color="auto" w:fill="auto"/>
          </w:tcPr>
          <w:p w14:paraId="688F8F9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Відділ освіти  </w:t>
            </w:r>
          </w:p>
        </w:tc>
        <w:tc>
          <w:tcPr>
            <w:tcW w:w="1185" w:type="dxa"/>
            <w:vMerge w:val="restart"/>
            <w:shd w:val="clear" w:color="auto" w:fill="auto"/>
          </w:tcPr>
          <w:p w14:paraId="668555E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Не потребує фінансування 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243D268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</w:t>
            </w:r>
          </w:p>
        </w:tc>
        <w:tc>
          <w:tcPr>
            <w:tcW w:w="1740" w:type="dxa"/>
            <w:shd w:val="clear" w:color="auto" w:fill="auto"/>
          </w:tcPr>
          <w:p w14:paraId="58FCF2C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9-х класів, од.</w:t>
            </w:r>
          </w:p>
        </w:tc>
        <w:tc>
          <w:tcPr>
            <w:tcW w:w="795" w:type="dxa"/>
            <w:shd w:val="clear" w:color="auto" w:fill="auto"/>
          </w:tcPr>
          <w:p w14:paraId="7AFB5472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15</w:t>
            </w:r>
          </w:p>
        </w:tc>
        <w:tc>
          <w:tcPr>
            <w:tcW w:w="915" w:type="dxa"/>
            <w:shd w:val="clear" w:color="auto" w:fill="auto"/>
          </w:tcPr>
          <w:p w14:paraId="16E39F8A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15</w:t>
            </w:r>
          </w:p>
        </w:tc>
        <w:tc>
          <w:tcPr>
            <w:tcW w:w="2370" w:type="dxa"/>
            <w:vMerge w:val="restart"/>
            <w:shd w:val="clear" w:color="auto" w:fill="auto"/>
          </w:tcPr>
          <w:p w14:paraId="356C2A0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bookmarkStart w:id="0" w:name="_heading=h.neqxfkrrom7q" w:colFirst="0" w:colLast="0"/>
            <w:bookmarkEnd w:id="0"/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Виконання </w:t>
            </w:r>
            <w:r>
              <w:rPr>
                <w:rFonts w:ascii="Times New Roman" w:eastAsia="Times New Roman" w:hAnsi="Times New Roman" w:cs="Times New Roman"/>
                <w:color w:val="001D35"/>
                <w:highlight w:val="white"/>
              </w:rPr>
              <w:t>Державного стандарту профільної середньої освіти (затверджений постановою Кабміну №851-2024 (набрання чинності 01.09.2027)</w:t>
            </w:r>
          </w:p>
        </w:tc>
      </w:tr>
      <w:tr w:rsidR="000729F5" w14:paraId="559F8F39" w14:textId="77777777">
        <w:trPr>
          <w:trHeight w:val="240"/>
        </w:trPr>
        <w:tc>
          <w:tcPr>
            <w:tcW w:w="660" w:type="dxa"/>
            <w:vMerge/>
            <w:shd w:val="clear" w:color="auto" w:fill="auto"/>
          </w:tcPr>
          <w:p w14:paraId="7EF63F7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90" w:type="dxa"/>
            <w:vMerge/>
            <w:shd w:val="clear" w:color="auto" w:fill="auto"/>
          </w:tcPr>
          <w:p w14:paraId="47EE613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40" w:type="dxa"/>
            <w:vMerge/>
            <w:shd w:val="clear" w:color="auto" w:fill="auto"/>
          </w:tcPr>
          <w:p w14:paraId="1F1588A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14:paraId="18273AB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14:paraId="3403669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vMerge/>
            <w:shd w:val="clear" w:color="auto" w:fill="auto"/>
          </w:tcPr>
          <w:p w14:paraId="0183F4A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3E4E0BF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shd w:val="clear" w:color="auto" w:fill="auto"/>
          </w:tcPr>
          <w:p w14:paraId="532E571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забезпечення здобувачів освіти профільною освітою, %</w:t>
            </w:r>
          </w:p>
        </w:tc>
        <w:tc>
          <w:tcPr>
            <w:tcW w:w="795" w:type="dxa"/>
            <w:shd w:val="clear" w:color="auto" w:fill="auto"/>
          </w:tcPr>
          <w:p w14:paraId="33CF76BA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</w:tc>
        <w:tc>
          <w:tcPr>
            <w:tcW w:w="915" w:type="dxa"/>
            <w:shd w:val="clear" w:color="auto" w:fill="auto"/>
          </w:tcPr>
          <w:p w14:paraId="390A9CF4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</w:tc>
        <w:tc>
          <w:tcPr>
            <w:tcW w:w="2370" w:type="dxa"/>
            <w:vMerge/>
            <w:shd w:val="clear" w:color="auto" w:fill="auto"/>
          </w:tcPr>
          <w:p w14:paraId="67341F3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5ED440FC" w14:textId="77777777">
        <w:tc>
          <w:tcPr>
            <w:tcW w:w="660" w:type="dxa"/>
            <w:shd w:val="clear" w:color="auto" w:fill="auto"/>
          </w:tcPr>
          <w:p w14:paraId="654667A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 xml:space="preserve"> </w:t>
            </w:r>
          </w:p>
        </w:tc>
        <w:tc>
          <w:tcPr>
            <w:tcW w:w="1890" w:type="dxa"/>
            <w:shd w:val="clear" w:color="auto" w:fill="auto"/>
          </w:tcPr>
          <w:p w14:paraId="59036BB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Усього витрат по розділу:</w:t>
            </w:r>
          </w:p>
        </w:tc>
        <w:tc>
          <w:tcPr>
            <w:tcW w:w="2040" w:type="dxa"/>
            <w:shd w:val="clear" w:color="auto" w:fill="auto"/>
          </w:tcPr>
          <w:p w14:paraId="7348944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005" w:type="dxa"/>
            <w:shd w:val="clear" w:color="auto" w:fill="auto"/>
          </w:tcPr>
          <w:p w14:paraId="426DACE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440" w:type="dxa"/>
            <w:shd w:val="clear" w:color="auto" w:fill="auto"/>
          </w:tcPr>
          <w:p w14:paraId="048FFC6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185" w:type="dxa"/>
            <w:shd w:val="clear" w:color="auto" w:fill="auto"/>
          </w:tcPr>
          <w:p w14:paraId="22D2E25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Міський бюджет</w:t>
            </w:r>
          </w:p>
        </w:tc>
        <w:tc>
          <w:tcPr>
            <w:tcW w:w="1410" w:type="dxa"/>
            <w:shd w:val="clear" w:color="auto" w:fill="auto"/>
          </w:tcPr>
          <w:p w14:paraId="0F43200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10404,8</w:t>
            </w:r>
          </w:p>
          <w:p w14:paraId="1D301A9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у т.ч.:</w:t>
            </w:r>
          </w:p>
          <w:p w14:paraId="5977C95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2026- 4954,7</w:t>
            </w:r>
          </w:p>
          <w:p w14:paraId="6375312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2027- 5450,1</w:t>
            </w:r>
          </w:p>
          <w:p w14:paraId="21EB97B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6628D6B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795" w:type="dxa"/>
            <w:shd w:val="clear" w:color="auto" w:fill="auto"/>
          </w:tcPr>
          <w:p w14:paraId="47C23F5D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15" w:type="dxa"/>
            <w:shd w:val="clear" w:color="auto" w:fill="auto"/>
          </w:tcPr>
          <w:p w14:paraId="0205A98E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70" w:type="dxa"/>
            <w:shd w:val="clear" w:color="auto" w:fill="auto"/>
          </w:tcPr>
          <w:p w14:paraId="2E466D1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</w:tbl>
    <w:p w14:paraId="0FCDD96B" w14:textId="77777777" w:rsidR="000729F5" w:rsidRDefault="000729F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"/>
          <w:szCs w:val="2"/>
          <w:highlight w:val="yellow"/>
        </w:rPr>
      </w:pPr>
    </w:p>
    <w:tbl>
      <w:tblPr>
        <w:tblStyle w:val="50"/>
        <w:tblW w:w="154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85"/>
        <w:gridCol w:w="1680"/>
        <w:gridCol w:w="2415"/>
        <w:gridCol w:w="810"/>
        <w:gridCol w:w="1335"/>
        <w:gridCol w:w="1230"/>
        <w:gridCol w:w="1140"/>
        <w:gridCol w:w="1740"/>
        <w:gridCol w:w="855"/>
        <w:gridCol w:w="810"/>
        <w:gridCol w:w="2850"/>
      </w:tblGrid>
      <w:tr w:rsidR="000729F5" w14:paraId="02328A67" w14:textId="77777777">
        <w:tc>
          <w:tcPr>
            <w:tcW w:w="15450" w:type="dxa"/>
            <w:gridSpan w:val="11"/>
            <w:shd w:val="clear" w:color="auto" w:fill="auto"/>
          </w:tcPr>
          <w:p w14:paraId="671A977D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white"/>
              </w:rPr>
              <w:lastRenderedPageBreak/>
              <w:t>4. Позашкільна освіта</w:t>
            </w:r>
          </w:p>
        </w:tc>
      </w:tr>
      <w:tr w:rsidR="000729F5" w14:paraId="547614FF" w14:textId="77777777">
        <w:trPr>
          <w:trHeight w:val="1656"/>
        </w:trPr>
        <w:tc>
          <w:tcPr>
            <w:tcW w:w="585" w:type="dxa"/>
            <w:vMerge w:val="restart"/>
            <w:shd w:val="clear" w:color="auto" w:fill="auto"/>
          </w:tcPr>
          <w:p w14:paraId="67F44BC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4.1</w:t>
            </w:r>
          </w:p>
        </w:tc>
        <w:tc>
          <w:tcPr>
            <w:tcW w:w="1680" w:type="dxa"/>
            <w:vMerge w:val="restart"/>
            <w:shd w:val="clear" w:color="auto" w:fill="auto"/>
          </w:tcPr>
          <w:p w14:paraId="220C4AF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Створення сучасного освітнього середовища з урахуванням потреб інклюзії</w:t>
            </w:r>
          </w:p>
          <w:p w14:paraId="4CA4DA9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B63C70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DD7130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F0222C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FFDE6E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A90942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78F3F6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D81347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0C629A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D38812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BC053D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C5D5DA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4DEEE4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7687B2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E4A559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4C1B54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6544C9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B0A468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441239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1FFB45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9B769C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C625CF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494A5B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5A5B28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0BF7BA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CF6900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9FF38E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F36B4C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0C245B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7F8FD8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624116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0BC1D3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BBAAD4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396BA9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880EA1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4A0D62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944B51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BE4172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85957A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683D69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ACC388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Створення умов для розвитку та підтримки вихованців ЗПО</w:t>
            </w:r>
          </w:p>
          <w:p w14:paraId="37A2169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049A6D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492C6A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DDC874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03EA3F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E25B15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710682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B78D0C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4EE1AA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D80CFD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1B1F87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394EDA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36D069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8A2A52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2A76C6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BF6F9C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CD8DDB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6BDDB6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C97651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70F3A8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E44B52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CE6021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EEB084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9A9FA3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8F0E91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D2A305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68CE9B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6EF249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F5A97B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17BBE9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34BA92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8A5388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5756B1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49A21B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80CAB2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90F7F3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2903EB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415" w:type="dxa"/>
            <w:vMerge w:val="restart"/>
            <w:shd w:val="clear" w:color="auto" w:fill="auto"/>
          </w:tcPr>
          <w:p w14:paraId="22C2D53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4.1.1.Зміцнення матеріально-</w:t>
            </w:r>
          </w:p>
          <w:p w14:paraId="277B483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технічної бази закладів позашкільної освіти 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3F8E7BF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2026, 2027</w:t>
            </w:r>
          </w:p>
        </w:tc>
        <w:tc>
          <w:tcPr>
            <w:tcW w:w="1335" w:type="dxa"/>
            <w:vMerge w:val="restart"/>
            <w:shd w:val="clear" w:color="auto" w:fill="auto"/>
          </w:tcPr>
          <w:p w14:paraId="5837651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230" w:type="dxa"/>
            <w:vMerge w:val="restart"/>
            <w:shd w:val="clear" w:color="auto" w:fill="auto"/>
          </w:tcPr>
          <w:p w14:paraId="602ED8F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Міський  бюджет </w:t>
            </w:r>
          </w:p>
        </w:tc>
        <w:tc>
          <w:tcPr>
            <w:tcW w:w="1140" w:type="dxa"/>
            <w:vMerge w:val="restart"/>
            <w:shd w:val="clear" w:color="auto" w:fill="auto"/>
          </w:tcPr>
          <w:p w14:paraId="00461D8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</w:t>
            </w:r>
          </w:p>
          <w:p w14:paraId="1CE7747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1300,0 у т.ч.</w:t>
            </w:r>
          </w:p>
          <w:p w14:paraId="766B204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600,0 </w:t>
            </w:r>
          </w:p>
          <w:p w14:paraId="06C2AE2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  <w:p w14:paraId="75A0880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700,0</w:t>
            </w:r>
          </w:p>
          <w:p w14:paraId="2A90522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7DACB70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продукту:кількість ЗПО, в яких планується придбання обладнання, од.</w:t>
            </w:r>
          </w:p>
        </w:tc>
        <w:tc>
          <w:tcPr>
            <w:tcW w:w="855" w:type="dxa"/>
            <w:shd w:val="clear" w:color="auto" w:fill="auto"/>
          </w:tcPr>
          <w:p w14:paraId="65F7447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A0B566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FFFD728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4EE1CE2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</w:t>
            </w:r>
          </w:p>
        </w:tc>
        <w:tc>
          <w:tcPr>
            <w:tcW w:w="810" w:type="dxa"/>
            <w:shd w:val="clear" w:color="auto" w:fill="auto"/>
          </w:tcPr>
          <w:p w14:paraId="0DD6CD9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49ACCC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1AE2EAE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2419AE2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</w:t>
            </w:r>
          </w:p>
        </w:tc>
        <w:tc>
          <w:tcPr>
            <w:tcW w:w="2850" w:type="dxa"/>
            <w:vMerge w:val="restart"/>
            <w:shd w:val="clear" w:color="auto" w:fill="auto"/>
          </w:tcPr>
          <w:p w14:paraId="39DFA97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Створення в ЗПО сучасного освітнього середовища, зміна та модернізація застарілого обладнання</w:t>
            </w:r>
          </w:p>
        </w:tc>
      </w:tr>
      <w:tr w:rsidR="000729F5" w14:paraId="6218722C" w14:textId="77777777">
        <w:trPr>
          <w:trHeight w:val="1052"/>
        </w:trPr>
        <w:tc>
          <w:tcPr>
            <w:tcW w:w="585" w:type="dxa"/>
            <w:vMerge/>
            <w:shd w:val="clear" w:color="auto" w:fill="auto"/>
          </w:tcPr>
          <w:p w14:paraId="51106CC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7E28F41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415" w:type="dxa"/>
            <w:vMerge/>
            <w:shd w:val="clear" w:color="auto" w:fill="auto"/>
          </w:tcPr>
          <w:p w14:paraId="0428F73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32A1B3C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5" w:type="dxa"/>
            <w:vMerge/>
            <w:shd w:val="clear" w:color="auto" w:fill="auto"/>
          </w:tcPr>
          <w:p w14:paraId="0079CFB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/>
            <w:shd w:val="clear" w:color="auto" w:fill="auto"/>
          </w:tcPr>
          <w:p w14:paraId="5C22D98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40" w:type="dxa"/>
            <w:vMerge/>
            <w:shd w:val="clear" w:color="auto" w:fill="auto"/>
          </w:tcPr>
          <w:p w14:paraId="3FFFEA6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vMerge w:val="restart"/>
            <w:shd w:val="clear" w:color="auto" w:fill="auto"/>
          </w:tcPr>
          <w:p w14:paraId="57D07F5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ефективності:середні витрати на придбання обладнання для  ЗПО, тис.грн.</w:t>
            </w:r>
          </w:p>
        </w:tc>
        <w:tc>
          <w:tcPr>
            <w:tcW w:w="855" w:type="dxa"/>
            <w:vMerge w:val="restart"/>
            <w:shd w:val="clear" w:color="auto" w:fill="auto"/>
          </w:tcPr>
          <w:p w14:paraId="74B1BAC4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156D7B4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B9E00CF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791FF08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200,0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16F1BD1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2EFAD0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FCE2D6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3AFA66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233,0</w:t>
            </w:r>
          </w:p>
        </w:tc>
        <w:tc>
          <w:tcPr>
            <w:tcW w:w="2850" w:type="dxa"/>
            <w:vMerge/>
            <w:shd w:val="clear" w:color="auto" w:fill="auto"/>
          </w:tcPr>
          <w:p w14:paraId="7490624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310FCA13" w14:textId="77777777">
        <w:trPr>
          <w:trHeight w:val="609"/>
        </w:trPr>
        <w:tc>
          <w:tcPr>
            <w:tcW w:w="585" w:type="dxa"/>
            <w:vMerge/>
            <w:shd w:val="clear" w:color="auto" w:fill="auto"/>
          </w:tcPr>
          <w:p w14:paraId="5EE0FD6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7865C56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415" w:type="dxa"/>
            <w:vMerge/>
            <w:shd w:val="clear" w:color="auto" w:fill="auto"/>
          </w:tcPr>
          <w:p w14:paraId="73523B8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34C3B9A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5" w:type="dxa"/>
            <w:vMerge/>
            <w:shd w:val="clear" w:color="auto" w:fill="auto"/>
          </w:tcPr>
          <w:p w14:paraId="53B5703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 w:val="restart"/>
            <w:shd w:val="clear" w:color="auto" w:fill="auto"/>
          </w:tcPr>
          <w:p w14:paraId="729ECB3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140" w:type="dxa"/>
            <w:vMerge w:val="restart"/>
            <w:shd w:val="clear" w:color="auto" w:fill="auto"/>
          </w:tcPr>
          <w:p w14:paraId="50E5EF24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740" w:type="dxa"/>
            <w:vMerge/>
            <w:shd w:val="clear" w:color="auto" w:fill="auto"/>
          </w:tcPr>
          <w:p w14:paraId="201417E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55" w:type="dxa"/>
            <w:vMerge/>
            <w:shd w:val="clear" w:color="auto" w:fill="auto"/>
          </w:tcPr>
          <w:p w14:paraId="3DE62BB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422734A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850" w:type="dxa"/>
            <w:vMerge/>
            <w:shd w:val="clear" w:color="auto" w:fill="auto"/>
          </w:tcPr>
          <w:p w14:paraId="751B3D6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</w:tr>
      <w:tr w:rsidR="000729F5" w14:paraId="1C58AF83" w14:textId="77777777">
        <w:trPr>
          <w:trHeight w:val="240"/>
        </w:trPr>
        <w:tc>
          <w:tcPr>
            <w:tcW w:w="585" w:type="dxa"/>
            <w:vMerge/>
            <w:shd w:val="clear" w:color="auto" w:fill="auto"/>
          </w:tcPr>
          <w:p w14:paraId="45C8082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25EDA46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415" w:type="dxa"/>
            <w:vMerge/>
            <w:shd w:val="clear" w:color="auto" w:fill="auto"/>
          </w:tcPr>
          <w:p w14:paraId="28C99E6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59CF713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335" w:type="dxa"/>
            <w:vMerge/>
            <w:shd w:val="clear" w:color="auto" w:fill="auto"/>
          </w:tcPr>
          <w:p w14:paraId="063859D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230" w:type="dxa"/>
            <w:vMerge/>
            <w:shd w:val="clear" w:color="auto" w:fill="auto"/>
          </w:tcPr>
          <w:p w14:paraId="3ADAC89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140" w:type="dxa"/>
            <w:vMerge/>
            <w:shd w:val="clear" w:color="auto" w:fill="auto"/>
          </w:tcPr>
          <w:p w14:paraId="764F54D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740" w:type="dxa"/>
            <w:shd w:val="clear" w:color="auto" w:fill="auto"/>
          </w:tcPr>
          <w:p w14:paraId="5C7707E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 відсоток забезпечення  ЗПО меблями,%</w:t>
            </w:r>
          </w:p>
        </w:tc>
        <w:tc>
          <w:tcPr>
            <w:tcW w:w="855" w:type="dxa"/>
            <w:shd w:val="clear" w:color="auto" w:fill="auto"/>
          </w:tcPr>
          <w:p w14:paraId="5D7751E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</w:t>
            </w:r>
          </w:p>
        </w:tc>
        <w:tc>
          <w:tcPr>
            <w:tcW w:w="810" w:type="dxa"/>
            <w:shd w:val="clear" w:color="auto" w:fill="auto"/>
          </w:tcPr>
          <w:p w14:paraId="458D159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90</w:t>
            </w:r>
          </w:p>
        </w:tc>
        <w:tc>
          <w:tcPr>
            <w:tcW w:w="2850" w:type="dxa"/>
            <w:vMerge/>
            <w:shd w:val="clear" w:color="auto" w:fill="auto"/>
          </w:tcPr>
          <w:p w14:paraId="5081BDB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57AAA5C1" w14:textId="77777777">
        <w:trPr>
          <w:trHeight w:val="1390"/>
        </w:trPr>
        <w:tc>
          <w:tcPr>
            <w:tcW w:w="585" w:type="dxa"/>
            <w:vMerge/>
            <w:shd w:val="clear" w:color="auto" w:fill="auto"/>
          </w:tcPr>
          <w:p w14:paraId="115202B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123FF7D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415" w:type="dxa"/>
            <w:vMerge w:val="restart"/>
            <w:shd w:val="clear" w:color="auto" w:fill="auto"/>
          </w:tcPr>
          <w:p w14:paraId="3B12904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4.1.2.Проведення капітальних та поточних ремонтів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5236941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</w:t>
            </w:r>
          </w:p>
        </w:tc>
        <w:tc>
          <w:tcPr>
            <w:tcW w:w="1335" w:type="dxa"/>
            <w:vMerge w:val="restart"/>
            <w:shd w:val="clear" w:color="auto" w:fill="auto"/>
          </w:tcPr>
          <w:p w14:paraId="12DD1AF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230" w:type="dxa"/>
            <w:vMerge w:val="restart"/>
            <w:shd w:val="clear" w:color="auto" w:fill="auto"/>
          </w:tcPr>
          <w:p w14:paraId="475F537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140" w:type="dxa"/>
            <w:vMerge w:val="restart"/>
            <w:shd w:val="clear" w:color="auto" w:fill="auto"/>
          </w:tcPr>
          <w:p w14:paraId="2F10B8E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</w:t>
            </w:r>
          </w:p>
          <w:p w14:paraId="2F91EE6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2000,0 у т.ч.</w:t>
            </w:r>
          </w:p>
          <w:p w14:paraId="0C749F2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2000,0 </w:t>
            </w:r>
          </w:p>
          <w:p w14:paraId="710A163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2B0362F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ЗПО, в яких планується ремонт, од.</w:t>
            </w:r>
          </w:p>
        </w:tc>
        <w:tc>
          <w:tcPr>
            <w:tcW w:w="855" w:type="dxa"/>
            <w:shd w:val="clear" w:color="auto" w:fill="auto"/>
          </w:tcPr>
          <w:p w14:paraId="3BF9A5D5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35BA402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DAFD372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D4F737C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</w:t>
            </w:r>
          </w:p>
        </w:tc>
        <w:tc>
          <w:tcPr>
            <w:tcW w:w="810" w:type="dxa"/>
            <w:shd w:val="clear" w:color="auto" w:fill="auto"/>
          </w:tcPr>
          <w:p w14:paraId="6C0E494A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B1E95CA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F65549A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D6B7947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</w:tc>
        <w:tc>
          <w:tcPr>
            <w:tcW w:w="2850" w:type="dxa"/>
            <w:vMerge w:val="restart"/>
            <w:shd w:val="clear" w:color="auto" w:fill="auto"/>
          </w:tcPr>
          <w:p w14:paraId="2F1870C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Створення безпечних та комфортних умов організації освітнього процесу у ЗПО</w:t>
            </w:r>
          </w:p>
        </w:tc>
      </w:tr>
      <w:tr w:rsidR="000729F5" w14:paraId="539185D9" w14:textId="77777777">
        <w:trPr>
          <w:trHeight w:val="317"/>
        </w:trPr>
        <w:tc>
          <w:tcPr>
            <w:tcW w:w="585" w:type="dxa"/>
            <w:vMerge/>
            <w:shd w:val="clear" w:color="auto" w:fill="auto"/>
          </w:tcPr>
          <w:p w14:paraId="48A5D0C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1C4833B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415" w:type="dxa"/>
            <w:vMerge/>
            <w:shd w:val="clear" w:color="auto" w:fill="auto"/>
          </w:tcPr>
          <w:p w14:paraId="18F40AB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654C845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5" w:type="dxa"/>
            <w:vMerge/>
            <w:shd w:val="clear" w:color="auto" w:fill="auto"/>
          </w:tcPr>
          <w:p w14:paraId="437D163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/>
            <w:shd w:val="clear" w:color="auto" w:fill="auto"/>
          </w:tcPr>
          <w:p w14:paraId="30C9AF9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40" w:type="dxa"/>
            <w:vMerge/>
            <w:shd w:val="clear" w:color="auto" w:fill="auto"/>
          </w:tcPr>
          <w:p w14:paraId="44631B5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vMerge w:val="restart"/>
            <w:shd w:val="clear" w:color="auto" w:fill="auto"/>
          </w:tcPr>
          <w:p w14:paraId="291D85E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ефективності:середні витрати, тис.грн.</w:t>
            </w:r>
          </w:p>
        </w:tc>
        <w:tc>
          <w:tcPr>
            <w:tcW w:w="855" w:type="dxa"/>
            <w:vMerge w:val="restart"/>
            <w:shd w:val="clear" w:color="auto" w:fill="auto"/>
          </w:tcPr>
          <w:p w14:paraId="6CA6642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65C19D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657E41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4D6D6F3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2000,0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4100D46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7E1997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4C90B2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FBC9A80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</w:tc>
        <w:tc>
          <w:tcPr>
            <w:tcW w:w="2850" w:type="dxa"/>
            <w:vMerge/>
            <w:shd w:val="clear" w:color="auto" w:fill="auto"/>
          </w:tcPr>
          <w:p w14:paraId="717FEC1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3ED5C987" w14:textId="77777777">
        <w:trPr>
          <w:trHeight w:val="623"/>
        </w:trPr>
        <w:tc>
          <w:tcPr>
            <w:tcW w:w="585" w:type="dxa"/>
            <w:vMerge/>
            <w:shd w:val="clear" w:color="auto" w:fill="auto"/>
          </w:tcPr>
          <w:p w14:paraId="10C8BEF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005290C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415" w:type="dxa"/>
            <w:vMerge/>
            <w:shd w:val="clear" w:color="auto" w:fill="auto"/>
          </w:tcPr>
          <w:p w14:paraId="7A88D89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6EEAF35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5" w:type="dxa"/>
            <w:vMerge/>
            <w:shd w:val="clear" w:color="auto" w:fill="auto"/>
          </w:tcPr>
          <w:p w14:paraId="46859BC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shd w:val="clear" w:color="auto" w:fill="auto"/>
          </w:tcPr>
          <w:p w14:paraId="0EB61F6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140" w:type="dxa"/>
            <w:shd w:val="clear" w:color="auto" w:fill="auto"/>
          </w:tcPr>
          <w:p w14:paraId="7BDF5A6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740" w:type="dxa"/>
            <w:vMerge/>
            <w:shd w:val="clear" w:color="auto" w:fill="auto"/>
          </w:tcPr>
          <w:p w14:paraId="429D07A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55" w:type="dxa"/>
            <w:vMerge/>
            <w:shd w:val="clear" w:color="auto" w:fill="auto"/>
          </w:tcPr>
          <w:p w14:paraId="1D3B557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084B11E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850" w:type="dxa"/>
            <w:vMerge/>
            <w:shd w:val="clear" w:color="auto" w:fill="auto"/>
          </w:tcPr>
          <w:p w14:paraId="42FB541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</w:tr>
      <w:tr w:rsidR="000729F5" w14:paraId="23EE31C8" w14:textId="77777777">
        <w:trPr>
          <w:trHeight w:val="240"/>
        </w:trPr>
        <w:tc>
          <w:tcPr>
            <w:tcW w:w="585" w:type="dxa"/>
            <w:vMerge/>
            <w:shd w:val="clear" w:color="auto" w:fill="auto"/>
          </w:tcPr>
          <w:p w14:paraId="2AA10B5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7F3D1DD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415" w:type="dxa"/>
            <w:vMerge w:val="restart"/>
            <w:shd w:val="clear" w:color="auto" w:fill="auto"/>
          </w:tcPr>
          <w:p w14:paraId="66AF7A8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4.1.3.Реконструкція бази відпочинку в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с.Каленики (створення бази для тренування та відпочинку дітей громади)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74FC85C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 xml:space="preserve">2026 </w:t>
            </w:r>
          </w:p>
        </w:tc>
        <w:tc>
          <w:tcPr>
            <w:tcW w:w="1335" w:type="dxa"/>
            <w:vMerge w:val="restart"/>
            <w:shd w:val="clear" w:color="auto" w:fill="auto"/>
          </w:tcPr>
          <w:p w14:paraId="16A4087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230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2DE6996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  <w:p w14:paraId="0298A14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140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3470AB0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усього:</w:t>
            </w:r>
          </w:p>
          <w:p w14:paraId="615D7A1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500,0 у т.ч.</w:t>
            </w:r>
          </w:p>
          <w:p w14:paraId="5A21B9B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  <w:p w14:paraId="5ADDA65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500,0</w:t>
            </w:r>
          </w:p>
          <w:p w14:paraId="04447A0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tcBorders>
              <w:bottom w:val="single" w:sz="4" w:space="0" w:color="000000"/>
            </w:tcBorders>
            <w:shd w:val="clear" w:color="auto" w:fill="auto"/>
          </w:tcPr>
          <w:p w14:paraId="52095CF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 xml:space="preserve">продукту:кількість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запланованих робіт, од.</w:t>
            </w:r>
          </w:p>
        </w:tc>
        <w:tc>
          <w:tcPr>
            <w:tcW w:w="855" w:type="dxa"/>
            <w:tcBorders>
              <w:bottom w:val="single" w:sz="4" w:space="0" w:color="000000"/>
            </w:tcBorders>
            <w:shd w:val="clear" w:color="auto" w:fill="auto"/>
          </w:tcPr>
          <w:p w14:paraId="4C4153F0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13E0BF6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</w:t>
            </w:r>
          </w:p>
        </w:tc>
        <w:tc>
          <w:tcPr>
            <w:tcW w:w="810" w:type="dxa"/>
            <w:tcBorders>
              <w:bottom w:val="single" w:sz="4" w:space="0" w:color="000000"/>
            </w:tcBorders>
            <w:shd w:val="clear" w:color="auto" w:fill="auto"/>
          </w:tcPr>
          <w:p w14:paraId="445D93D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  <w:p w14:paraId="54FC7C49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850" w:type="dxa"/>
            <w:vMerge w:val="restart"/>
            <w:shd w:val="clear" w:color="auto" w:fill="auto"/>
          </w:tcPr>
          <w:p w14:paraId="7538ED22" w14:textId="77777777" w:rsidR="000729F5" w:rsidRDefault="006125C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Модернізація та облаштування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приміщень та прилеглої території</w:t>
            </w:r>
            <w:r>
              <w:rPr>
                <w:rFonts w:ascii="Times New Roman" w:eastAsia="Times New Roman" w:hAnsi="Times New Roman" w:cs="Times New Roman"/>
                <w:highlight w:val="yellow"/>
              </w:rPr>
              <w:t xml:space="preserve"> </w:t>
            </w:r>
          </w:p>
        </w:tc>
      </w:tr>
      <w:tr w:rsidR="000729F5" w14:paraId="58DA4499" w14:textId="77777777">
        <w:trPr>
          <w:trHeight w:val="499"/>
        </w:trPr>
        <w:tc>
          <w:tcPr>
            <w:tcW w:w="585" w:type="dxa"/>
            <w:vMerge/>
            <w:shd w:val="clear" w:color="auto" w:fill="auto"/>
          </w:tcPr>
          <w:p w14:paraId="03F8860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703A48C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415" w:type="dxa"/>
            <w:vMerge/>
            <w:shd w:val="clear" w:color="auto" w:fill="auto"/>
          </w:tcPr>
          <w:p w14:paraId="0706E7C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2EF60C3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335" w:type="dxa"/>
            <w:vMerge/>
            <w:shd w:val="clear" w:color="auto" w:fill="auto"/>
          </w:tcPr>
          <w:p w14:paraId="303F74C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23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0D706F4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14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2D69E75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740" w:type="dxa"/>
            <w:vMerge w:val="restart"/>
            <w:shd w:val="clear" w:color="auto" w:fill="auto"/>
          </w:tcPr>
          <w:p w14:paraId="52DCA15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ефективності:середні витрати, тис.грн.</w:t>
            </w:r>
          </w:p>
        </w:tc>
        <w:tc>
          <w:tcPr>
            <w:tcW w:w="855" w:type="dxa"/>
            <w:vMerge w:val="restart"/>
            <w:shd w:val="clear" w:color="auto" w:fill="auto"/>
          </w:tcPr>
          <w:p w14:paraId="75264AF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915CC34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500,0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3447B9D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  <w:p w14:paraId="3EB12381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850" w:type="dxa"/>
            <w:vMerge/>
            <w:shd w:val="clear" w:color="auto" w:fill="auto"/>
          </w:tcPr>
          <w:p w14:paraId="2CABE0C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6A13A2B9" w14:textId="77777777">
        <w:trPr>
          <w:trHeight w:val="1823"/>
        </w:trPr>
        <w:tc>
          <w:tcPr>
            <w:tcW w:w="585" w:type="dxa"/>
            <w:vMerge/>
            <w:shd w:val="clear" w:color="auto" w:fill="auto"/>
          </w:tcPr>
          <w:p w14:paraId="48867E6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6AACAAB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415" w:type="dxa"/>
            <w:vMerge/>
            <w:shd w:val="clear" w:color="auto" w:fill="auto"/>
          </w:tcPr>
          <w:p w14:paraId="7D1EBC4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1F2A8CD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5" w:type="dxa"/>
            <w:vMerge/>
            <w:shd w:val="clear" w:color="auto" w:fill="auto"/>
          </w:tcPr>
          <w:p w14:paraId="3E692CA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shd w:val="clear" w:color="auto" w:fill="auto"/>
          </w:tcPr>
          <w:p w14:paraId="63E1FC3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140" w:type="dxa"/>
            <w:shd w:val="clear" w:color="auto" w:fill="auto"/>
          </w:tcPr>
          <w:p w14:paraId="6F96DBF8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740" w:type="dxa"/>
            <w:vMerge/>
            <w:shd w:val="clear" w:color="auto" w:fill="auto"/>
          </w:tcPr>
          <w:p w14:paraId="0981A63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55" w:type="dxa"/>
            <w:vMerge/>
            <w:shd w:val="clear" w:color="auto" w:fill="auto"/>
          </w:tcPr>
          <w:p w14:paraId="4DD16B4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760CAB6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850" w:type="dxa"/>
            <w:vMerge/>
            <w:shd w:val="clear" w:color="auto" w:fill="auto"/>
          </w:tcPr>
          <w:p w14:paraId="5F19566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</w:tr>
      <w:tr w:rsidR="000729F5" w14:paraId="4D03D9C7" w14:textId="77777777">
        <w:trPr>
          <w:trHeight w:val="838"/>
        </w:trPr>
        <w:tc>
          <w:tcPr>
            <w:tcW w:w="585" w:type="dxa"/>
            <w:vMerge w:val="restart"/>
            <w:shd w:val="clear" w:color="auto" w:fill="auto"/>
          </w:tcPr>
          <w:p w14:paraId="0E568B1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4.2</w:t>
            </w:r>
          </w:p>
        </w:tc>
        <w:tc>
          <w:tcPr>
            <w:tcW w:w="1680" w:type="dxa"/>
            <w:vMerge/>
            <w:shd w:val="clear" w:color="auto" w:fill="auto"/>
          </w:tcPr>
          <w:p w14:paraId="2922E32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415" w:type="dxa"/>
            <w:vMerge w:val="restart"/>
            <w:shd w:val="clear" w:color="auto" w:fill="auto"/>
          </w:tcPr>
          <w:p w14:paraId="3A71E57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4.2.1.Проведення заходів за напрямками діяльності 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3E7C5E2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2026-2027</w:t>
            </w:r>
          </w:p>
        </w:tc>
        <w:tc>
          <w:tcPr>
            <w:tcW w:w="1335" w:type="dxa"/>
            <w:vMerge w:val="restart"/>
            <w:shd w:val="clear" w:color="auto" w:fill="auto"/>
          </w:tcPr>
          <w:p w14:paraId="4434847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230" w:type="dxa"/>
            <w:vMerge w:val="restart"/>
            <w:shd w:val="clear" w:color="auto" w:fill="auto"/>
          </w:tcPr>
          <w:p w14:paraId="2DCA869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140" w:type="dxa"/>
            <w:vMerge w:val="restart"/>
            <w:shd w:val="clear" w:color="auto" w:fill="auto"/>
          </w:tcPr>
          <w:p w14:paraId="4D9A6C5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</w:t>
            </w:r>
          </w:p>
          <w:p w14:paraId="383BB18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250,0 у т.ч.</w:t>
            </w:r>
          </w:p>
          <w:p w14:paraId="65176DE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100,0 </w:t>
            </w:r>
          </w:p>
          <w:p w14:paraId="4EDFFE2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  <w:p w14:paraId="0226D43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150,0</w:t>
            </w:r>
          </w:p>
          <w:p w14:paraId="26A85A50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239D6D1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заходів, од.</w:t>
            </w:r>
          </w:p>
        </w:tc>
        <w:tc>
          <w:tcPr>
            <w:tcW w:w="855" w:type="dxa"/>
            <w:shd w:val="clear" w:color="auto" w:fill="auto"/>
          </w:tcPr>
          <w:p w14:paraId="696F7E92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557981A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40</w:t>
            </w:r>
          </w:p>
        </w:tc>
        <w:tc>
          <w:tcPr>
            <w:tcW w:w="810" w:type="dxa"/>
            <w:shd w:val="clear" w:color="auto" w:fill="auto"/>
          </w:tcPr>
          <w:p w14:paraId="3C732152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7D214A4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45</w:t>
            </w:r>
          </w:p>
        </w:tc>
        <w:tc>
          <w:tcPr>
            <w:tcW w:w="2850" w:type="dxa"/>
            <w:vMerge w:val="restart"/>
            <w:shd w:val="clear" w:color="auto" w:fill="auto"/>
          </w:tcPr>
          <w:p w14:paraId="416EA6DA" w14:textId="77777777" w:rsidR="000729F5" w:rsidRDefault="006125C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Залучення вихованців до науково-технічної, художньо-естетичної творчості, розвитку туристсько-краєзнавчої роботи. Формування здорового способу життя, залучення до фізкультурно-оздоровчих та спортивно-масових заходів</w:t>
            </w:r>
          </w:p>
        </w:tc>
      </w:tr>
      <w:tr w:rsidR="000729F5" w14:paraId="7102FBB3" w14:textId="77777777">
        <w:trPr>
          <w:trHeight w:val="240"/>
        </w:trPr>
        <w:tc>
          <w:tcPr>
            <w:tcW w:w="585" w:type="dxa"/>
            <w:vMerge/>
            <w:shd w:val="clear" w:color="auto" w:fill="auto"/>
          </w:tcPr>
          <w:p w14:paraId="27C6864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061B1E1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415" w:type="dxa"/>
            <w:vMerge/>
            <w:shd w:val="clear" w:color="auto" w:fill="auto"/>
          </w:tcPr>
          <w:p w14:paraId="595E950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1C87EF4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335" w:type="dxa"/>
            <w:vMerge/>
            <w:shd w:val="clear" w:color="auto" w:fill="auto"/>
          </w:tcPr>
          <w:p w14:paraId="25F275E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230" w:type="dxa"/>
            <w:vMerge/>
            <w:shd w:val="clear" w:color="auto" w:fill="auto"/>
          </w:tcPr>
          <w:p w14:paraId="61A2820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140" w:type="dxa"/>
            <w:vMerge/>
            <w:shd w:val="clear" w:color="auto" w:fill="auto"/>
          </w:tcPr>
          <w:p w14:paraId="32630F3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740" w:type="dxa"/>
            <w:shd w:val="clear" w:color="auto" w:fill="auto"/>
          </w:tcPr>
          <w:p w14:paraId="1D4BDEE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ефективності:середні витрати на організацію та проведення одного заходу, тис.грн.</w:t>
            </w:r>
          </w:p>
        </w:tc>
        <w:tc>
          <w:tcPr>
            <w:tcW w:w="855" w:type="dxa"/>
            <w:shd w:val="clear" w:color="auto" w:fill="auto"/>
          </w:tcPr>
          <w:p w14:paraId="02B29ADD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8EBAF15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4A88536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2,5</w:t>
            </w:r>
          </w:p>
        </w:tc>
        <w:tc>
          <w:tcPr>
            <w:tcW w:w="810" w:type="dxa"/>
            <w:shd w:val="clear" w:color="auto" w:fill="auto"/>
          </w:tcPr>
          <w:p w14:paraId="700B2528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69D66BD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F7B6091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3,3</w:t>
            </w:r>
          </w:p>
        </w:tc>
        <w:tc>
          <w:tcPr>
            <w:tcW w:w="2850" w:type="dxa"/>
            <w:vMerge/>
            <w:shd w:val="clear" w:color="auto" w:fill="auto"/>
          </w:tcPr>
          <w:p w14:paraId="0B34508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54724743" w14:textId="77777777">
        <w:trPr>
          <w:trHeight w:val="240"/>
        </w:trPr>
        <w:tc>
          <w:tcPr>
            <w:tcW w:w="585" w:type="dxa"/>
            <w:vMerge/>
            <w:shd w:val="clear" w:color="auto" w:fill="auto"/>
          </w:tcPr>
          <w:p w14:paraId="1A7EF10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12F040E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415" w:type="dxa"/>
            <w:vMerge/>
            <w:shd w:val="clear" w:color="auto" w:fill="auto"/>
          </w:tcPr>
          <w:p w14:paraId="25F7993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26BDBA0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5" w:type="dxa"/>
            <w:vMerge/>
            <w:shd w:val="clear" w:color="auto" w:fill="auto"/>
          </w:tcPr>
          <w:p w14:paraId="5795AF3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shd w:val="clear" w:color="auto" w:fill="auto"/>
          </w:tcPr>
          <w:p w14:paraId="246F148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140" w:type="dxa"/>
            <w:shd w:val="clear" w:color="auto" w:fill="auto"/>
          </w:tcPr>
          <w:p w14:paraId="5472CF63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  <w:p w14:paraId="538AF516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  <w:p w14:paraId="14E92AF5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  <w:p w14:paraId="5021A3F0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359B0B1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динаміка кількості учасників,ос</w:t>
            </w:r>
          </w:p>
        </w:tc>
        <w:tc>
          <w:tcPr>
            <w:tcW w:w="855" w:type="dxa"/>
            <w:shd w:val="clear" w:color="auto" w:fill="auto"/>
          </w:tcPr>
          <w:p w14:paraId="1805A0E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AFAFAE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350</w:t>
            </w:r>
          </w:p>
        </w:tc>
        <w:tc>
          <w:tcPr>
            <w:tcW w:w="810" w:type="dxa"/>
            <w:shd w:val="clear" w:color="auto" w:fill="auto"/>
          </w:tcPr>
          <w:p w14:paraId="7977B40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0432B8C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460</w:t>
            </w:r>
          </w:p>
        </w:tc>
        <w:tc>
          <w:tcPr>
            <w:tcW w:w="2850" w:type="dxa"/>
            <w:vMerge/>
            <w:shd w:val="clear" w:color="auto" w:fill="auto"/>
          </w:tcPr>
          <w:p w14:paraId="2BEA3EA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497624D5" w14:textId="77777777">
        <w:trPr>
          <w:trHeight w:val="838"/>
        </w:trPr>
        <w:tc>
          <w:tcPr>
            <w:tcW w:w="585" w:type="dxa"/>
            <w:vMerge/>
            <w:shd w:val="clear" w:color="auto" w:fill="auto"/>
          </w:tcPr>
          <w:p w14:paraId="3F24BF3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7FC86DB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41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4725929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4.2.2. Участь вихованців ЗПО у міських, обласних,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всеукраїнських, міжнародних конкурсах, змаганнях тощо</w:t>
            </w:r>
          </w:p>
        </w:tc>
        <w:tc>
          <w:tcPr>
            <w:tcW w:w="810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0775A2F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2026-2027</w:t>
            </w:r>
          </w:p>
        </w:tc>
        <w:tc>
          <w:tcPr>
            <w:tcW w:w="1335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46F9BE1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230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75FE427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140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364874F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</w:t>
            </w:r>
          </w:p>
          <w:p w14:paraId="14BD231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950,0 у т.ч.</w:t>
            </w:r>
          </w:p>
          <w:p w14:paraId="36F81BF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lastRenderedPageBreak/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  <w:p w14:paraId="6756DC0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450 ,0</w:t>
            </w:r>
          </w:p>
          <w:p w14:paraId="0A43E2F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  <w:p w14:paraId="69660EB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500 ,0</w:t>
            </w:r>
          </w:p>
          <w:p w14:paraId="0B4E7FA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D84245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tcBorders>
              <w:bottom w:val="single" w:sz="4" w:space="0" w:color="000000"/>
            </w:tcBorders>
            <w:shd w:val="clear" w:color="auto" w:fill="auto"/>
          </w:tcPr>
          <w:p w14:paraId="31726B4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продукту:кількість заходів,од.</w:t>
            </w:r>
          </w:p>
        </w:tc>
        <w:tc>
          <w:tcPr>
            <w:tcW w:w="855" w:type="dxa"/>
            <w:tcBorders>
              <w:bottom w:val="single" w:sz="4" w:space="0" w:color="000000"/>
            </w:tcBorders>
            <w:shd w:val="clear" w:color="auto" w:fill="auto"/>
          </w:tcPr>
          <w:p w14:paraId="0D89740F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D3615F3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30</w:t>
            </w:r>
          </w:p>
          <w:p w14:paraId="4EF4F573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10" w:type="dxa"/>
            <w:tcBorders>
              <w:bottom w:val="single" w:sz="4" w:space="0" w:color="000000"/>
            </w:tcBorders>
            <w:shd w:val="clear" w:color="auto" w:fill="auto"/>
          </w:tcPr>
          <w:p w14:paraId="2679257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09EA378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30</w:t>
            </w:r>
          </w:p>
        </w:tc>
        <w:tc>
          <w:tcPr>
            <w:tcW w:w="2850" w:type="dxa"/>
            <w:vMerge w:val="restart"/>
            <w:tcBorders>
              <w:bottom w:val="single" w:sz="4" w:space="0" w:color="000000"/>
            </w:tcBorders>
            <w:shd w:val="clear" w:color="auto" w:fill="auto"/>
          </w:tcPr>
          <w:p w14:paraId="30F1DB48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Підвищення іміджу ЗПО</w:t>
            </w:r>
          </w:p>
        </w:tc>
      </w:tr>
      <w:tr w:rsidR="000729F5" w14:paraId="03156F21" w14:textId="77777777">
        <w:trPr>
          <w:trHeight w:val="1689"/>
        </w:trPr>
        <w:tc>
          <w:tcPr>
            <w:tcW w:w="585" w:type="dxa"/>
            <w:vMerge/>
            <w:shd w:val="clear" w:color="auto" w:fill="auto"/>
          </w:tcPr>
          <w:p w14:paraId="546FEAC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648DACC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41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2A293C4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0AF9892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220F09C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35F655F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4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464C62D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vMerge w:val="restart"/>
            <w:shd w:val="clear" w:color="auto" w:fill="auto"/>
          </w:tcPr>
          <w:p w14:paraId="7B79570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ефективності:середні витрати на організацію та проведення одного заходу, тис.грн.</w:t>
            </w:r>
          </w:p>
        </w:tc>
        <w:tc>
          <w:tcPr>
            <w:tcW w:w="855" w:type="dxa"/>
            <w:vMerge w:val="restart"/>
            <w:shd w:val="clear" w:color="auto" w:fill="auto"/>
          </w:tcPr>
          <w:p w14:paraId="790BAD55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0058C57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FE5C62F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15,0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2CF0FE73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45E418B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F053B14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16,6</w:t>
            </w:r>
          </w:p>
        </w:tc>
        <w:tc>
          <w:tcPr>
            <w:tcW w:w="285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26B82FF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650DBAF8" w14:textId="77777777">
        <w:trPr>
          <w:trHeight w:val="317"/>
        </w:trPr>
        <w:tc>
          <w:tcPr>
            <w:tcW w:w="585" w:type="dxa"/>
            <w:vMerge/>
            <w:shd w:val="clear" w:color="auto" w:fill="auto"/>
          </w:tcPr>
          <w:p w14:paraId="6854E84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1C5FDAD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41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245B3BE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5B16DA6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16C64D9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 w:val="restart"/>
            <w:shd w:val="clear" w:color="auto" w:fill="auto"/>
          </w:tcPr>
          <w:p w14:paraId="509B19A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140" w:type="dxa"/>
            <w:vMerge w:val="restart"/>
            <w:shd w:val="clear" w:color="auto" w:fill="auto"/>
          </w:tcPr>
          <w:p w14:paraId="693320C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vMerge/>
            <w:shd w:val="clear" w:color="auto" w:fill="auto"/>
          </w:tcPr>
          <w:p w14:paraId="697D9D0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55" w:type="dxa"/>
            <w:vMerge/>
            <w:shd w:val="clear" w:color="auto" w:fill="auto"/>
          </w:tcPr>
          <w:p w14:paraId="12FEFA5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5AD7277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85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0B12A34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0F417CDA" w14:textId="77777777">
        <w:trPr>
          <w:trHeight w:val="240"/>
        </w:trPr>
        <w:tc>
          <w:tcPr>
            <w:tcW w:w="585" w:type="dxa"/>
            <w:vMerge/>
            <w:shd w:val="clear" w:color="auto" w:fill="auto"/>
          </w:tcPr>
          <w:p w14:paraId="5ACAAB7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2C1FBE6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41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58D76F2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5BCFCB7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5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4DBD52B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/>
            <w:shd w:val="clear" w:color="auto" w:fill="auto"/>
          </w:tcPr>
          <w:p w14:paraId="731B496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40" w:type="dxa"/>
            <w:vMerge/>
            <w:shd w:val="clear" w:color="auto" w:fill="auto"/>
          </w:tcPr>
          <w:p w14:paraId="78DC48E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shd w:val="clear" w:color="auto" w:fill="auto"/>
          </w:tcPr>
          <w:p w14:paraId="35E617F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динаміка кількості учасників,ос</w:t>
            </w:r>
          </w:p>
        </w:tc>
        <w:tc>
          <w:tcPr>
            <w:tcW w:w="855" w:type="dxa"/>
            <w:shd w:val="clear" w:color="auto" w:fill="auto"/>
          </w:tcPr>
          <w:p w14:paraId="573157C9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B018EB1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300</w:t>
            </w:r>
          </w:p>
        </w:tc>
        <w:tc>
          <w:tcPr>
            <w:tcW w:w="810" w:type="dxa"/>
            <w:shd w:val="clear" w:color="auto" w:fill="auto"/>
          </w:tcPr>
          <w:p w14:paraId="25CBD985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8648628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350</w:t>
            </w:r>
          </w:p>
        </w:tc>
        <w:tc>
          <w:tcPr>
            <w:tcW w:w="2850" w:type="dxa"/>
            <w:vMerge/>
            <w:tcBorders>
              <w:bottom w:val="single" w:sz="4" w:space="0" w:color="000000"/>
            </w:tcBorders>
            <w:shd w:val="clear" w:color="auto" w:fill="auto"/>
          </w:tcPr>
          <w:p w14:paraId="637B60E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15271238" w14:textId="77777777">
        <w:trPr>
          <w:trHeight w:val="828"/>
        </w:trPr>
        <w:tc>
          <w:tcPr>
            <w:tcW w:w="585" w:type="dxa"/>
            <w:vMerge/>
            <w:shd w:val="clear" w:color="auto" w:fill="auto"/>
          </w:tcPr>
          <w:p w14:paraId="5E5F5F2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0BD16E1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415" w:type="dxa"/>
            <w:vMerge w:val="restart"/>
            <w:shd w:val="clear" w:color="auto" w:fill="auto"/>
          </w:tcPr>
          <w:p w14:paraId="7C7896C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4.2.3. Організація дозвілля дітей під час канікул, проведення новорічних, різдвяних свят тощо (відповідно до планів роботи ЗПО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393C71B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2026,2027</w:t>
            </w:r>
          </w:p>
        </w:tc>
        <w:tc>
          <w:tcPr>
            <w:tcW w:w="1335" w:type="dxa"/>
            <w:vMerge w:val="restart"/>
            <w:shd w:val="clear" w:color="auto" w:fill="auto"/>
          </w:tcPr>
          <w:p w14:paraId="5EE40A7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230" w:type="dxa"/>
            <w:vMerge w:val="restart"/>
            <w:shd w:val="clear" w:color="auto" w:fill="auto"/>
          </w:tcPr>
          <w:p w14:paraId="6D71866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140" w:type="dxa"/>
            <w:vMerge w:val="restart"/>
            <w:shd w:val="clear" w:color="auto" w:fill="auto"/>
          </w:tcPr>
          <w:p w14:paraId="373D6F0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</w:t>
            </w:r>
          </w:p>
          <w:p w14:paraId="4AD99BD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24,0 у т.ч.</w:t>
            </w:r>
          </w:p>
          <w:p w14:paraId="193C4C5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- 12,0</w:t>
            </w:r>
          </w:p>
          <w:p w14:paraId="3949792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- 12,0</w:t>
            </w:r>
          </w:p>
          <w:p w14:paraId="52B994F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3494089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</w:t>
            </w:r>
          </w:p>
          <w:p w14:paraId="2E1977C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кількість заходів,од.</w:t>
            </w:r>
          </w:p>
        </w:tc>
        <w:tc>
          <w:tcPr>
            <w:tcW w:w="855" w:type="dxa"/>
            <w:shd w:val="clear" w:color="auto" w:fill="auto"/>
          </w:tcPr>
          <w:p w14:paraId="22158DC6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6</w:t>
            </w:r>
          </w:p>
        </w:tc>
        <w:tc>
          <w:tcPr>
            <w:tcW w:w="810" w:type="dxa"/>
            <w:shd w:val="clear" w:color="auto" w:fill="auto"/>
          </w:tcPr>
          <w:p w14:paraId="2FECB567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6</w:t>
            </w:r>
          </w:p>
        </w:tc>
        <w:tc>
          <w:tcPr>
            <w:tcW w:w="2850" w:type="dxa"/>
            <w:vMerge w:val="restart"/>
            <w:shd w:val="clear" w:color="auto" w:fill="auto"/>
          </w:tcPr>
          <w:p w14:paraId="26F80D68" w14:textId="77777777" w:rsidR="000729F5" w:rsidRDefault="006125C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Змістовне проведення відпочинку дітей громади</w:t>
            </w:r>
          </w:p>
        </w:tc>
      </w:tr>
      <w:tr w:rsidR="000729F5" w14:paraId="3F10C0E9" w14:textId="77777777">
        <w:trPr>
          <w:trHeight w:val="1606"/>
        </w:trPr>
        <w:tc>
          <w:tcPr>
            <w:tcW w:w="585" w:type="dxa"/>
            <w:vMerge/>
            <w:shd w:val="clear" w:color="auto" w:fill="auto"/>
          </w:tcPr>
          <w:p w14:paraId="16F2B41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77F4276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415" w:type="dxa"/>
            <w:vMerge/>
            <w:shd w:val="clear" w:color="auto" w:fill="auto"/>
          </w:tcPr>
          <w:p w14:paraId="6C98921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3428E64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5" w:type="dxa"/>
            <w:vMerge/>
            <w:shd w:val="clear" w:color="auto" w:fill="auto"/>
          </w:tcPr>
          <w:p w14:paraId="20160F2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/>
            <w:shd w:val="clear" w:color="auto" w:fill="auto"/>
          </w:tcPr>
          <w:p w14:paraId="094F0B5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40" w:type="dxa"/>
            <w:vMerge/>
            <w:shd w:val="clear" w:color="auto" w:fill="auto"/>
          </w:tcPr>
          <w:p w14:paraId="3873558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40" w:type="dxa"/>
            <w:vMerge w:val="restart"/>
            <w:shd w:val="clear" w:color="auto" w:fill="auto"/>
          </w:tcPr>
          <w:p w14:paraId="3BA53A7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ефективності:середні витрати на організацію та проведення одного заходу, тис.грн.</w:t>
            </w:r>
          </w:p>
        </w:tc>
        <w:tc>
          <w:tcPr>
            <w:tcW w:w="855" w:type="dxa"/>
            <w:vMerge w:val="restart"/>
            <w:shd w:val="clear" w:color="auto" w:fill="auto"/>
          </w:tcPr>
          <w:p w14:paraId="4CBFDA71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2,0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772BEF46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2,0</w:t>
            </w:r>
          </w:p>
        </w:tc>
        <w:tc>
          <w:tcPr>
            <w:tcW w:w="2850" w:type="dxa"/>
            <w:vMerge/>
            <w:shd w:val="clear" w:color="auto" w:fill="auto"/>
          </w:tcPr>
          <w:p w14:paraId="6B87428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35087BFD" w14:textId="77777777">
        <w:trPr>
          <w:trHeight w:val="318"/>
        </w:trPr>
        <w:tc>
          <w:tcPr>
            <w:tcW w:w="585" w:type="dxa"/>
            <w:vMerge/>
            <w:shd w:val="clear" w:color="auto" w:fill="auto"/>
          </w:tcPr>
          <w:p w14:paraId="00C5929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3694C26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415" w:type="dxa"/>
            <w:vMerge/>
            <w:shd w:val="clear" w:color="auto" w:fill="auto"/>
          </w:tcPr>
          <w:p w14:paraId="03F2E1A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17C8A39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5" w:type="dxa"/>
            <w:vMerge/>
            <w:shd w:val="clear" w:color="auto" w:fill="auto"/>
          </w:tcPr>
          <w:p w14:paraId="0739518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 w:val="restart"/>
            <w:shd w:val="clear" w:color="auto" w:fill="auto"/>
          </w:tcPr>
          <w:p w14:paraId="3CF9177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140" w:type="dxa"/>
            <w:vMerge w:val="restart"/>
            <w:shd w:val="clear" w:color="auto" w:fill="auto"/>
          </w:tcPr>
          <w:p w14:paraId="3B06C46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740" w:type="dxa"/>
            <w:vMerge/>
            <w:shd w:val="clear" w:color="auto" w:fill="auto"/>
          </w:tcPr>
          <w:p w14:paraId="0DAA049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55" w:type="dxa"/>
            <w:vMerge/>
            <w:shd w:val="clear" w:color="auto" w:fill="auto"/>
          </w:tcPr>
          <w:p w14:paraId="4E7E751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645EA63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850" w:type="dxa"/>
            <w:vMerge/>
            <w:shd w:val="clear" w:color="auto" w:fill="auto"/>
          </w:tcPr>
          <w:p w14:paraId="1E1C0C1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</w:tr>
      <w:tr w:rsidR="000729F5" w14:paraId="34E945C4" w14:textId="77777777">
        <w:trPr>
          <w:trHeight w:val="240"/>
        </w:trPr>
        <w:tc>
          <w:tcPr>
            <w:tcW w:w="585" w:type="dxa"/>
            <w:vMerge/>
            <w:shd w:val="clear" w:color="auto" w:fill="auto"/>
          </w:tcPr>
          <w:p w14:paraId="2189642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80" w:type="dxa"/>
            <w:vMerge/>
            <w:shd w:val="clear" w:color="auto" w:fill="auto"/>
          </w:tcPr>
          <w:p w14:paraId="2ED37AA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415" w:type="dxa"/>
            <w:vMerge/>
            <w:shd w:val="clear" w:color="auto" w:fill="auto"/>
          </w:tcPr>
          <w:p w14:paraId="0214BCF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70A161C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335" w:type="dxa"/>
            <w:vMerge/>
            <w:shd w:val="clear" w:color="auto" w:fill="auto"/>
          </w:tcPr>
          <w:p w14:paraId="7A32307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230" w:type="dxa"/>
            <w:vMerge/>
            <w:shd w:val="clear" w:color="auto" w:fill="auto"/>
          </w:tcPr>
          <w:p w14:paraId="727B511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140" w:type="dxa"/>
            <w:vMerge/>
            <w:shd w:val="clear" w:color="auto" w:fill="auto"/>
          </w:tcPr>
          <w:p w14:paraId="7FE2371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740" w:type="dxa"/>
            <w:shd w:val="clear" w:color="auto" w:fill="auto"/>
          </w:tcPr>
          <w:p w14:paraId="2469656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якості:динаміка кількості учасників,ос</w:t>
            </w:r>
          </w:p>
        </w:tc>
        <w:tc>
          <w:tcPr>
            <w:tcW w:w="855" w:type="dxa"/>
            <w:shd w:val="clear" w:color="auto" w:fill="auto"/>
          </w:tcPr>
          <w:p w14:paraId="7A64ACE2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03495357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2376</w:t>
            </w:r>
          </w:p>
        </w:tc>
        <w:tc>
          <w:tcPr>
            <w:tcW w:w="810" w:type="dxa"/>
            <w:shd w:val="clear" w:color="auto" w:fill="auto"/>
          </w:tcPr>
          <w:p w14:paraId="2F0EE030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8BB5207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2355</w:t>
            </w:r>
          </w:p>
        </w:tc>
        <w:tc>
          <w:tcPr>
            <w:tcW w:w="2850" w:type="dxa"/>
            <w:vMerge/>
            <w:shd w:val="clear" w:color="auto" w:fill="auto"/>
          </w:tcPr>
          <w:p w14:paraId="7546B70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6B028E0E" w14:textId="77777777" w:rsidTr="006812D0">
        <w:tc>
          <w:tcPr>
            <w:tcW w:w="585" w:type="dxa"/>
            <w:shd w:val="clear" w:color="auto" w:fill="auto"/>
          </w:tcPr>
          <w:p w14:paraId="7426342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80" w:type="dxa"/>
            <w:shd w:val="clear" w:color="auto" w:fill="auto"/>
          </w:tcPr>
          <w:p w14:paraId="78ABFF6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Усього витрат по розділу:</w:t>
            </w:r>
          </w:p>
        </w:tc>
        <w:tc>
          <w:tcPr>
            <w:tcW w:w="2415" w:type="dxa"/>
            <w:shd w:val="clear" w:color="auto" w:fill="auto"/>
          </w:tcPr>
          <w:p w14:paraId="7973069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810" w:type="dxa"/>
            <w:shd w:val="clear" w:color="auto" w:fill="auto"/>
          </w:tcPr>
          <w:p w14:paraId="4CD08A6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335" w:type="dxa"/>
            <w:shd w:val="clear" w:color="auto" w:fill="auto"/>
          </w:tcPr>
          <w:p w14:paraId="775B3AA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230" w:type="dxa"/>
            <w:tcBorders>
              <w:bottom w:val="single" w:sz="4" w:space="0" w:color="auto"/>
            </w:tcBorders>
            <w:shd w:val="clear" w:color="auto" w:fill="auto"/>
          </w:tcPr>
          <w:p w14:paraId="01E62EAE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Міський бюджет</w:t>
            </w: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</w:tcPr>
          <w:p w14:paraId="76996F3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 xml:space="preserve">5024,0 </w:t>
            </w:r>
          </w:p>
          <w:p w14:paraId="774BD4E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у т.ч.</w:t>
            </w:r>
          </w:p>
          <w:p w14:paraId="333305D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2026- 3662,0</w:t>
            </w:r>
          </w:p>
          <w:p w14:paraId="02D546B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2027- 1362,0</w:t>
            </w:r>
          </w:p>
          <w:p w14:paraId="2C1D69DF" w14:textId="77777777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  <w:p w14:paraId="47731EC8" w14:textId="4B0579C5" w:rsidR="006812D0" w:rsidRDefault="006812D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740" w:type="dxa"/>
            <w:shd w:val="clear" w:color="auto" w:fill="auto"/>
          </w:tcPr>
          <w:p w14:paraId="2670C22A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55" w:type="dxa"/>
            <w:shd w:val="clear" w:color="auto" w:fill="auto"/>
          </w:tcPr>
          <w:p w14:paraId="4ED58120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10" w:type="dxa"/>
            <w:shd w:val="clear" w:color="auto" w:fill="auto"/>
          </w:tcPr>
          <w:p w14:paraId="6FC7877B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850" w:type="dxa"/>
            <w:shd w:val="clear" w:color="auto" w:fill="auto"/>
          </w:tcPr>
          <w:p w14:paraId="54A5783D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</w:tr>
      <w:tr w:rsidR="000729F5" w14:paraId="7854B7CD" w14:textId="77777777">
        <w:trPr>
          <w:trHeight w:val="407"/>
        </w:trPr>
        <w:tc>
          <w:tcPr>
            <w:tcW w:w="15450" w:type="dxa"/>
            <w:gridSpan w:val="11"/>
            <w:shd w:val="clear" w:color="auto" w:fill="auto"/>
          </w:tcPr>
          <w:p w14:paraId="67991F5A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white"/>
              </w:rPr>
              <w:lastRenderedPageBreak/>
              <w:t>5. Єдиний інформаційно-освітній простір закладів освіти</w:t>
            </w:r>
          </w:p>
        </w:tc>
      </w:tr>
    </w:tbl>
    <w:p w14:paraId="651C3A31" w14:textId="77777777" w:rsidR="000729F5" w:rsidRDefault="000729F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"/>
          <w:szCs w:val="2"/>
          <w:highlight w:val="yellow"/>
        </w:rPr>
      </w:pPr>
    </w:p>
    <w:tbl>
      <w:tblPr>
        <w:tblStyle w:val="40"/>
        <w:tblW w:w="1543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70"/>
        <w:gridCol w:w="1695"/>
        <w:gridCol w:w="2265"/>
        <w:gridCol w:w="960"/>
        <w:gridCol w:w="1305"/>
        <w:gridCol w:w="1260"/>
        <w:gridCol w:w="1095"/>
        <w:gridCol w:w="2055"/>
        <w:gridCol w:w="840"/>
        <w:gridCol w:w="990"/>
        <w:gridCol w:w="2400"/>
      </w:tblGrid>
      <w:tr w:rsidR="000729F5" w14:paraId="0BBD14A7" w14:textId="77777777">
        <w:trPr>
          <w:trHeight w:val="3605"/>
        </w:trPr>
        <w:tc>
          <w:tcPr>
            <w:tcW w:w="570" w:type="dxa"/>
            <w:vMerge w:val="restart"/>
            <w:shd w:val="clear" w:color="auto" w:fill="auto"/>
          </w:tcPr>
          <w:p w14:paraId="06F15A6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5.1</w:t>
            </w:r>
          </w:p>
        </w:tc>
        <w:tc>
          <w:tcPr>
            <w:tcW w:w="1695" w:type="dxa"/>
            <w:vMerge w:val="restart"/>
            <w:shd w:val="clear" w:color="auto" w:fill="auto"/>
          </w:tcPr>
          <w:p w14:paraId="742694E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Розвиток єдиної інформаційної системи управління освітою в громаді</w:t>
            </w:r>
          </w:p>
        </w:tc>
        <w:tc>
          <w:tcPr>
            <w:tcW w:w="2265" w:type="dxa"/>
            <w:vMerge w:val="restart"/>
            <w:shd w:val="clear" w:color="auto" w:fill="auto"/>
          </w:tcPr>
          <w:p w14:paraId="072C7B6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5.1.1. Забезпечення закладів освіти сучасною комп’ютерною технікою</w:t>
            </w:r>
          </w:p>
        </w:tc>
        <w:tc>
          <w:tcPr>
            <w:tcW w:w="960" w:type="dxa"/>
            <w:vMerge w:val="restart"/>
            <w:shd w:val="clear" w:color="auto" w:fill="auto"/>
          </w:tcPr>
          <w:p w14:paraId="5086EB8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</w:t>
            </w:r>
          </w:p>
          <w:p w14:paraId="630623A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2027</w:t>
            </w:r>
          </w:p>
        </w:tc>
        <w:tc>
          <w:tcPr>
            <w:tcW w:w="1305" w:type="dxa"/>
            <w:vMerge w:val="restart"/>
            <w:shd w:val="clear" w:color="auto" w:fill="auto"/>
          </w:tcPr>
          <w:p w14:paraId="7D91E147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Відділ освіти </w:t>
            </w:r>
          </w:p>
        </w:tc>
        <w:tc>
          <w:tcPr>
            <w:tcW w:w="1260" w:type="dxa"/>
            <w:shd w:val="clear" w:color="auto" w:fill="auto"/>
          </w:tcPr>
          <w:p w14:paraId="607C626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095" w:type="dxa"/>
            <w:shd w:val="clear" w:color="auto" w:fill="auto"/>
          </w:tcPr>
          <w:p w14:paraId="1ED8860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 1700 ,0, у т. ч.</w:t>
            </w:r>
          </w:p>
          <w:p w14:paraId="739993C0" w14:textId="77777777" w:rsidR="000729F5" w:rsidRDefault="006125CC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800,0;</w:t>
            </w:r>
          </w:p>
          <w:p w14:paraId="65C62036" w14:textId="77777777" w:rsidR="000729F5" w:rsidRDefault="006125CC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900,0;</w:t>
            </w:r>
          </w:p>
          <w:p w14:paraId="7CCEB45F" w14:textId="77777777" w:rsidR="000729F5" w:rsidRDefault="000729F5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55" w:type="dxa"/>
            <w:vMerge w:val="restart"/>
            <w:shd w:val="clear" w:color="auto" w:fill="auto"/>
          </w:tcPr>
          <w:p w14:paraId="20EA8AE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класів з мультимедійним інтерактивним обладнанням: інтерактивна дошка, мультимедійний проектор, мобільне робоче місце вчителя, од.</w:t>
            </w:r>
          </w:p>
        </w:tc>
        <w:tc>
          <w:tcPr>
            <w:tcW w:w="840" w:type="dxa"/>
            <w:vMerge w:val="restart"/>
            <w:shd w:val="clear" w:color="auto" w:fill="auto"/>
          </w:tcPr>
          <w:p w14:paraId="60DFE3C9" w14:textId="77777777" w:rsidR="000729F5" w:rsidRDefault="006125CC">
            <w:pPr>
              <w:keepNext/>
              <w:keepLines/>
              <w:spacing w:after="10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</w:t>
            </w:r>
          </w:p>
        </w:tc>
        <w:tc>
          <w:tcPr>
            <w:tcW w:w="990" w:type="dxa"/>
            <w:vMerge w:val="restart"/>
            <w:shd w:val="clear" w:color="auto" w:fill="auto"/>
          </w:tcPr>
          <w:p w14:paraId="08327961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</w:t>
            </w:r>
          </w:p>
        </w:tc>
        <w:tc>
          <w:tcPr>
            <w:tcW w:w="2400" w:type="dxa"/>
            <w:vMerge w:val="restart"/>
            <w:shd w:val="clear" w:color="auto" w:fill="auto"/>
          </w:tcPr>
          <w:p w14:paraId="13672C2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Можливість сполучення комп'ютерних і традиційних методів організації освітнього процесу, працювати з будь- якими наявними програмними забезпеченнями, реалізувати різні прийоми індивідуальної й колективної роботи учнів з візуальним сприйняттям</w:t>
            </w:r>
          </w:p>
          <w:p w14:paraId="781654B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</w:tr>
      <w:tr w:rsidR="000729F5" w14:paraId="5FEB50AA" w14:textId="77777777">
        <w:trPr>
          <w:trHeight w:val="317"/>
        </w:trPr>
        <w:tc>
          <w:tcPr>
            <w:tcW w:w="570" w:type="dxa"/>
            <w:vMerge/>
            <w:shd w:val="clear" w:color="auto" w:fill="auto"/>
          </w:tcPr>
          <w:p w14:paraId="6FCDFD3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4C7924A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5E80726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00B117A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24E4694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60" w:type="dxa"/>
            <w:vMerge w:val="restart"/>
            <w:shd w:val="clear" w:color="auto" w:fill="auto"/>
          </w:tcPr>
          <w:p w14:paraId="69A6E6C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095" w:type="dxa"/>
            <w:vMerge w:val="restart"/>
            <w:shd w:val="clear" w:color="auto" w:fill="auto"/>
          </w:tcPr>
          <w:p w14:paraId="42F0A23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55" w:type="dxa"/>
            <w:vMerge/>
            <w:shd w:val="clear" w:color="auto" w:fill="auto"/>
          </w:tcPr>
          <w:p w14:paraId="248D185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40" w:type="dxa"/>
            <w:vMerge/>
            <w:shd w:val="clear" w:color="auto" w:fill="auto"/>
          </w:tcPr>
          <w:p w14:paraId="53EC7A9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322774F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400" w:type="dxa"/>
            <w:vMerge/>
            <w:shd w:val="clear" w:color="auto" w:fill="auto"/>
          </w:tcPr>
          <w:p w14:paraId="2EBE91C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70DA13FA" w14:textId="77777777">
        <w:tc>
          <w:tcPr>
            <w:tcW w:w="570" w:type="dxa"/>
            <w:vMerge/>
            <w:shd w:val="clear" w:color="auto" w:fill="auto"/>
          </w:tcPr>
          <w:p w14:paraId="61826DA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63B4E4E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2DBF225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1895B0C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41AAE90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60" w:type="dxa"/>
            <w:vMerge/>
            <w:shd w:val="clear" w:color="auto" w:fill="auto"/>
          </w:tcPr>
          <w:p w14:paraId="54BB8B1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95" w:type="dxa"/>
            <w:vMerge/>
            <w:shd w:val="clear" w:color="auto" w:fill="auto"/>
          </w:tcPr>
          <w:p w14:paraId="39D4A6E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55" w:type="dxa"/>
            <w:shd w:val="clear" w:color="auto" w:fill="auto"/>
          </w:tcPr>
          <w:p w14:paraId="2E1313A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 середні витрати на один клас, тис. грн</w:t>
            </w:r>
          </w:p>
        </w:tc>
        <w:tc>
          <w:tcPr>
            <w:tcW w:w="840" w:type="dxa"/>
            <w:shd w:val="clear" w:color="auto" w:fill="auto"/>
          </w:tcPr>
          <w:p w14:paraId="2CE5C88F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400,0</w:t>
            </w:r>
          </w:p>
        </w:tc>
        <w:tc>
          <w:tcPr>
            <w:tcW w:w="990" w:type="dxa"/>
            <w:shd w:val="clear" w:color="auto" w:fill="auto"/>
          </w:tcPr>
          <w:p w14:paraId="064BD617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450,0</w:t>
            </w:r>
          </w:p>
        </w:tc>
        <w:tc>
          <w:tcPr>
            <w:tcW w:w="2400" w:type="dxa"/>
            <w:vMerge/>
            <w:shd w:val="clear" w:color="auto" w:fill="auto"/>
          </w:tcPr>
          <w:p w14:paraId="2660F66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34678F8C" w14:textId="77777777">
        <w:tc>
          <w:tcPr>
            <w:tcW w:w="570" w:type="dxa"/>
            <w:vMerge/>
            <w:shd w:val="clear" w:color="auto" w:fill="auto"/>
          </w:tcPr>
          <w:p w14:paraId="793D44F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3E8CC91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3A0C860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0D7F67C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6BBC387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60" w:type="dxa"/>
            <w:vMerge/>
            <w:shd w:val="clear" w:color="auto" w:fill="auto"/>
          </w:tcPr>
          <w:p w14:paraId="2ECE456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95" w:type="dxa"/>
            <w:vMerge/>
            <w:shd w:val="clear" w:color="auto" w:fill="auto"/>
          </w:tcPr>
          <w:p w14:paraId="3A487DA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55" w:type="dxa"/>
            <w:shd w:val="clear" w:color="auto" w:fill="auto"/>
          </w:tcPr>
          <w:p w14:paraId="0A09E46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питома вага обладнаних класів до загальної кількості, %</w:t>
            </w:r>
          </w:p>
        </w:tc>
        <w:tc>
          <w:tcPr>
            <w:tcW w:w="840" w:type="dxa"/>
            <w:shd w:val="clear" w:color="auto" w:fill="auto"/>
          </w:tcPr>
          <w:p w14:paraId="388B6695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30</w:t>
            </w:r>
          </w:p>
        </w:tc>
        <w:tc>
          <w:tcPr>
            <w:tcW w:w="990" w:type="dxa"/>
            <w:shd w:val="clear" w:color="auto" w:fill="auto"/>
          </w:tcPr>
          <w:p w14:paraId="56EB39F2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</w:t>
            </w:r>
          </w:p>
        </w:tc>
        <w:tc>
          <w:tcPr>
            <w:tcW w:w="2400" w:type="dxa"/>
            <w:vMerge/>
            <w:shd w:val="clear" w:color="auto" w:fill="auto"/>
          </w:tcPr>
          <w:p w14:paraId="191ACE4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452F18E1" w14:textId="77777777">
        <w:trPr>
          <w:trHeight w:val="1656"/>
        </w:trPr>
        <w:tc>
          <w:tcPr>
            <w:tcW w:w="570" w:type="dxa"/>
            <w:vMerge/>
            <w:shd w:val="clear" w:color="auto" w:fill="auto"/>
          </w:tcPr>
          <w:p w14:paraId="03FAB1F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438A553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 w:val="restart"/>
            <w:shd w:val="clear" w:color="auto" w:fill="auto"/>
          </w:tcPr>
          <w:p w14:paraId="2CF38B20" w14:textId="77777777" w:rsidR="000729F5" w:rsidRDefault="006125CC">
            <w:pPr>
              <w:keepNext/>
              <w:keepLines/>
              <w:spacing w:after="10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5.1.2. Забезпечення пристроями для організації дистанційного навчання</w:t>
            </w:r>
          </w:p>
        </w:tc>
        <w:tc>
          <w:tcPr>
            <w:tcW w:w="960" w:type="dxa"/>
            <w:vMerge w:val="restart"/>
            <w:shd w:val="clear" w:color="auto" w:fill="auto"/>
          </w:tcPr>
          <w:p w14:paraId="162D1F4C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</w:t>
            </w:r>
          </w:p>
          <w:p w14:paraId="5C1663D3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2027</w:t>
            </w:r>
          </w:p>
        </w:tc>
        <w:tc>
          <w:tcPr>
            <w:tcW w:w="1305" w:type="dxa"/>
            <w:vMerge w:val="restart"/>
            <w:shd w:val="clear" w:color="auto" w:fill="auto"/>
          </w:tcPr>
          <w:p w14:paraId="62007EDA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Відділ освіти </w:t>
            </w:r>
          </w:p>
        </w:tc>
        <w:tc>
          <w:tcPr>
            <w:tcW w:w="1260" w:type="dxa"/>
            <w:vMerge w:val="restart"/>
            <w:shd w:val="clear" w:color="auto" w:fill="auto"/>
          </w:tcPr>
          <w:p w14:paraId="480F4BEF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095" w:type="dxa"/>
            <w:vMerge w:val="restart"/>
            <w:shd w:val="clear" w:color="auto" w:fill="auto"/>
          </w:tcPr>
          <w:p w14:paraId="0DE0E86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</w:t>
            </w:r>
          </w:p>
          <w:p w14:paraId="084012A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800,0, у т. ч. </w:t>
            </w:r>
          </w:p>
          <w:p w14:paraId="1D177D36" w14:textId="77777777" w:rsidR="000729F5" w:rsidRDefault="006125CC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400,0;</w:t>
            </w:r>
          </w:p>
          <w:p w14:paraId="292B487A" w14:textId="77777777" w:rsidR="000729F5" w:rsidRDefault="006125CC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400,0</w:t>
            </w:r>
          </w:p>
          <w:p w14:paraId="7C882B36" w14:textId="77777777" w:rsidR="000729F5" w:rsidRDefault="000729F5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55" w:type="dxa"/>
            <w:shd w:val="clear" w:color="auto" w:fill="auto"/>
          </w:tcPr>
          <w:p w14:paraId="0EEEADF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пристроїв, необхідних для організації дистанційного навчання</w:t>
            </w:r>
          </w:p>
        </w:tc>
        <w:tc>
          <w:tcPr>
            <w:tcW w:w="840" w:type="dxa"/>
            <w:shd w:val="clear" w:color="auto" w:fill="auto"/>
          </w:tcPr>
          <w:p w14:paraId="7595374B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</w:t>
            </w:r>
          </w:p>
        </w:tc>
        <w:tc>
          <w:tcPr>
            <w:tcW w:w="990" w:type="dxa"/>
            <w:shd w:val="clear" w:color="auto" w:fill="auto"/>
          </w:tcPr>
          <w:p w14:paraId="78773287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</w:t>
            </w:r>
          </w:p>
        </w:tc>
        <w:tc>
          <w:tcPr>
            <w:tcW w:w="2400" w:type="dxa"/>
            <w:vMerge w:val="restart"/>
            <w:shd w:val="clear" w:color="auto" w:fill="auto"/>
          </w:tcPr>
          <w:p w14:paraId="0FDA4FA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Можливість здійснювати ефективне дистанційне навчання засобами комп’ютерної техніки</w:t>
            </w:r>
          </w:p>
        </w:tc>
      </w:tr>
      <w:tr w:rsidR="000729F5" w14:paraId="24666A31" w14:textId="77777777">
        <w:trPr>
          <w:trHeight w:val="317"/>
        </w:trPr>
        <w:tc>
          <w:tcPr>
            <w:tcW w:w="570" w:type="dxa"/>
            <w:vMerge/>
            <w:shd w:val="clear" w:color="auto" w:fill="auto"/>
          </w:tcPr>
          <w:p w14:paraId="3ADA4DB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63E39D5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2E17561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504D86A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493331D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260" w:type="dxa"/>
            <w:vMerge/>
            <w:shd w:val="clear" w:color="auto" w:fill="auto"/>
          </w:tcPr>
          <w:p w14:paraId="4C0B22E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095" w:type="dxa"/>
            <w:vMerge/>
            <w:shd w:val="clear" w:color="auto" w:fill="auto"/>
          </w:tcPr>
          <w:p w14:paraId="6245C03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055" w:type="dxa"/>
            <w:vMerge w:val="restart"/>
            <w:shd w:val="clear" w:color="auto" w:fill="auto"/>
          </w:tcPr>
          <w:p w14:paraId="28EB095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ефективності: середні витрати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на один пристрій, тис. грн</w:t>
            </w:r>
          </w:p>
        </w:tc>
        <w:tc>
          <w:tcPr>
            <w:tcW w:w="840" w:type="dxa"/>
            <w:vMerge w:val="restart"/>
            <w:shd w:val="clear" w:color="auto" w:fill="auto"/>
          </w:tcPr>
          <w:p w14:paraId="5BD14962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20,0</w:t>
            </w:r>
          </w:p>
        </w:tc>
        <w:tc>
          <w:tcPr>
            <w:tcW w:w="990" w:type="dxa"/>
            <w:vMerge w:val="restart"/>
            <w:shd w:val="clear" w:color="auto" w:fill="auto"/>
          </w:tcPr>
          <w:p w14:paraId="06F91018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20,0</w:t>
            </w:r>
          </w:p>
        </w:tc>
        <w:tc>
          <w:tcPr>
            <w:tcW w:w="2400" w:type="dxa"/>
            <w:vMerge/>
            <w:shd w:val="clear" w:color="auto" w:fill="auto"/>
          </w:tcPr>
          <w:p w14:paraId="1BEB13E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6E6E9770" w14:textId="77777777">
        <w:trPr>
          <w:trHeight w:val="617"/>
        </w:trPr>
        <w:tc>
          <w:tcPr>
            <w:tcW w:w="570" w:type="dxa"/>
            <w:vMerge/>
            <w:shd w:val="clear" w:color="auto" w:fill="auto"/>
          </w:tcPr>
          <w:p w14:paraId="0804B04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36EB121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73210F8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565EC4A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0CAC181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60" w:type="dxa"/>
            <w:vMerge/>
            <w:shd w:val="clear" w:color="auto" w:fill="auto"/>
          </w:tcPr>
          <w:p w14:paraId="4123D0E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95" w:type="dxa"/>
            <w:vMerge/>
            <w:shd w:val="clear" w:color="auto" w:fill="auto"/>
          </w:tcPr>
          <w:p w14:paraId="1612763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55" w:type="dxa"/>
            <w:vMerge/>
            <w:shd w:val="clear" w:color="auto" w:fill="auto"/>
          </w:tcPr>
          <w:p w14:paraId="5D4D708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40" w:type="dxa"/>
            <w:vMerge/>
            <w:shd w:val="clear" w:color="auto" w:fill="auto"/>
          </w:tcPr>
          <w:p w14:paraId="7EE29107" w14:textId="77777777" w:rsidR="000729F5" w:rsidRDefault="000729F5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54E2BD44" w14:textId="77777777" w:rsidR="000729F5" w:rsidRDefault="000729F5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0" w:type="dxa"/>
            <w:vMerge/>
            <w:shd w:val="clear" w:color="auto" w:fill="auto"/>
          </w:tcPr>
          <w:p w14:paraId="1983C02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</w:tr>
      <w:tr w:rsidR="000729F5" w14:paraId="16D64403" w14:textId="77777777">
        <w:trPr>
          <w:trHeight w:val="1274"/>
        </w:trPr>
        <w:tc>
          <w:tcPr>
            <w:tcW w:w="570" w:type="dxa"/>
            <w:vMerge/>
            <w:shd w:val="clear" w:color="auto" w:fill="auto"/>
          </w:tcPr>
          <w:p w14:paraId="23B4A1A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63A9F77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0A87060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78FF92D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7FB1EAF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60" w:type="dxa"/>
            <w:shd w:val="clear" w:color="auto" w:fill="auto"/>
          </w:tcPr>
          <w:p w14:paraId="67901F6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095" w:type="dxa"/>
            <w:shd w:val="clear" w:color="auto" w:fill="auto"/>
          </w:tcPr>
          <w:p w14:paraId="1F11C79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055" w:type="dxa"/>
            <w:vMerge/>
            <w:shd w:val="clear" w:color="auto" w:fill="auto"/>
          </w:tcPr>
          <w:p w14:paraId="08232B3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40" w:type="dxa"/>
            <w:vMerge/>
            <w:shd w:val="clear" w:color="auto" w:fill="auto"/>
          </w:tcPr>
          <w:p w14:paraId="483E001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0D96A97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400" w:type="dxa"/>
            <w:vMerge/>
            <w:shd w:val="clear" w:color="auto" w:fill="auto"/>
          </w:tcPr>
          <w:p w14:paraId="67F0AAD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</w:tr>
      <w:tr w:rsidR="000729F5" w14:paraId="469A07B4" w14:textId="77777777">
        <w:trPr>
          <w:trHeight w:val="2208"/>
        </w:trPr>
        <w:tc>
          <w:tcPr>
            <w:tcW w:w="570" w:type="dxa"/>
            <w:vMerge/>
            <w:shd w:val="clear" w:color="auto" w:fill="auto"/>
          </w:tcPr>
          <w:p w14:paraId="34FBD50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3C2807E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265" w:type="dxa"/>
            <w:vMerge w:val="restart"/>
            <w:shd w:val="clear" w:color="auto" w:fill="auto"/>
          </w:tcPr>
          <w:p w14:paraId="66C499CF" w14:textId="77777777" w:rsidR="000729F5" w:rsidRDefault="006125CC">
            <w:pPr>
              <w:keepNext/>
              <w:keepLines/>
              <w:spacing w:after="10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5.1.3. Оновлення технічного обладнання для забезпечення швидкісного інтернету та wi-fi покриття закладів освіти</w:t>
            </w:r>
          </w:p>
        </w:tc>
        <w:tc>
          <w:tcPr>
            <w:tcW w:w="960" w:type="dxa"/>
            <w:vMerge w:val="restart"/>
            <w:shd w:val="clear" w:color="auto" w:fill="auto"/>
          </w:tcPr>
          <w:p w14:paraId="1F4D996E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</w:t>
            </w:r>
          </w:p>
          <w:p w14:paraId="7F03D4C4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2027</w:t>
            </w:r>
          </w:p>
        </w:tc>
        <w:tc>
          <w:tcPr>
            <w:tcW w:w="1305" w:type="dxa"/>
            <w:vMerge w:val="restart"/>
            <w:shd w:val="clear" w:color="auto" w:fill="auto"/>
          </w:tcPr>
          <w:p w14:paraId="5106722A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Відділ освіти </w:t>
            </w:r>
          </w:p>
        </w:tc>
        <w:tc>
          <w:tcPr>
            <w:tcW w:w="1260" w:type="dxa"/>
            <w:vMerge w:val="restart"/>
            <w:shd w:val="clear" w:color="auto" w:fill="auto"/>
          </w:tcPr>
          <w:p w14:paraId="7F56A4F9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095" w:type="dxa"/>
            <w:vMerge w:val="restart"/>
            <w:shd w:val="clear" w:color="auto" w:fill="auto"/>
          </w:tcPr>
          <w:p w14:paraId="3A03DDF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</w:t>
            </w:r>
          </w:p>
          <w:p w14:paraId="416824B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200 ,0, у т. ч. </w:t>
            </w:r>
          </w:p>
          <w:p w14:paraId="5355CA09" w14:textId="77777777" w:rsidR="000729F5" w:rsidRDefault="006125CC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100,0;</w:t>
            </w:r>
          </w:p>
          <w:p w14:paraId="1D34ACA3" w14:textId="77777777" w:rsidR="000729F5" w:rsidRDefault="006125CC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100,0;</w:t>
            </w:r>
          </w:p>
          <w:p w14:paraId="08CFBC3D" w14:textId="77777777" w:rsidR="000729F5" w:rsidRDefault="000729F5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55" w:type="dxa"/>
            <w:shd w:val="clear" w:color="auto" w:fill="auto"/>
          </w:tcPr>
          <w:p w14:paraId="24752D8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</w:t>
            </w:r>
          </w:p>
          <w:p w14:paraId="3E6064D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кількість</w:t>
            </w:r>
          </w:p>
          <w:p w14:paraId="1308786D" w14:textId="77777777" w:rsidR="000729F5" w:rsidRDefault="006125CC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пристроїв, необхідних для забезпечення швидкісного інтернету та wi-fi покриття</w:t>
            </w:r>
          </w:p>
        </w:tc>
        <w:tc>
          <w:tcPr>
            <w:tcW w:w="840" w:type="dxa"/>
            <w:shd w:val="clear" w:color="auto" w:fill="auto"/>
          </w:tcPr>
          <w:p w14:paraId="4700A08C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</w:t>
            </w:r>
          </w:p>
        </w:tc>
        <w:tc>
          <w:tcPr>
            <w:tcW w:w="990" w:type="dxa"/>
            <w:shd w:val="clear" w:color="auto" w:fill="auto"/>
          </w:tcPr>
          <w:p w14:paraId="7E1C087A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</w:t>
            </w:r>
          </w:p>
        </w:tc>
        <w:tc>
          <w:tcPr>
            <w:tcW w:w="2400" w:type="dxa"/>
            <w:vMerge w:val="restart"/>
            <w:shd w:val="clear" w:color="auto" w:fill="auto"/>
          </w:tcPr>
          <w:p w14:paraId="147E268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Охоплення якісним інформаційним простором для уніфікації ведення освітнього процесу з урахуванням новітніх технологій </w:t>
            </w:r>
          </w:p>
        </w:tc>
      </w:tr>
      <w:tr w:rsidR="000729F5" w14:paraId="2F329F7E" w14:textId="77777777">
        <w:trPr>
          <w:trHeight w:val="457"/>
        </w:trPr>
        <w:tc>
          <w:tcPr>
            <w:tcW w:w="570" w:type="dxa"/>
            <w:vMerge/>
            <w:shd w:val="clear" w:color="auto" w:fill="auto"/>
          </w:tcPr>
          <w:p w14:paraId="1E26505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3EE6070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19A8926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7306353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5035569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260" w:type="dxa"/>
            <w:vMerge/>
            <w:shd w:val="clear" w:color="auto" w:fill="auto"/>
          </w:tcPr>
          <w:p w14:paraId="29482C1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095" w:type="dxa"/>
            <w:vMerge/>
            <w:shd w:val="clear" w:color="auto" w:fill="auto"/>
          </w:tcPr>
          <w:p w14:paraId="50D00F2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055" w:type="dxa"/>
            <w:vMerge w:val="restart"/>
            <w:shd w:val="clear" w:color="auto" w:fill="auto"/>
          </w:tcPr>
          <w:p w14:paraId="58E2FA4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 середні витрати на придбання одного пристрою, тис. грн</w:t>
            </w:r>
          </w:p>
        </w:tc>
        <w:tc>
          <w:tcPr>
            <w:tcW w:w="840" w:type="dxa"/>
            <w:vMerge w:val="restart"/>
            <w:shd w:val="clear" w:color="auto" w:fill="auto"/>
          </w:tcPr>
          <w:p w14:paraId="16A75F57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10,0</w:t>
            </w:r>
          </w:p>
        </w:tc>
        <w:tc>
          <w:tcPr>
            <w:tcW w:w="990" w:type="dxa"/>
            <w:vMerge w:val="restart"/>
            <w:shd w:val="clear" w:color="auto" w:fill="auto"/>
          </w:tcPr>
          <w:p w14:paraId="2E014A46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10,0</w:t>
            </w:r>
          </w:p>
        </w:tc>
        <w:tc>
          <w:tcPr>
            <w:tcW w:w="2400" w:type="dxa"/>
            <w:vMerge/>
            <w:shd w:val="clear" w:color="auto" w:fill="auto"/>
          </w:tcPr>
          <w:p w14:paraId="028B25B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013DD4CC" w14:textId="77777777">
        <w:trPr>
          <w:trHeight w:val="801"/>
        </w:trPr>
        <w:tc>
          <w:tcPr>
            <w:tcW w:w="570" w:type="dxa"/>
            <w:vMerge/>
            <w:shd w:val="clear" w:color="auto" w:fill="auto"/>
          </w:tcPr>
          <w:p w14:paraId="441D7F9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3AB4940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3C9FB80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56636BB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3F28F5E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60" w:type="dxa"/>
            <w:vMerge w:val="restart"/>
            <w:shd w:val="clear" w:color="auto" w:fill="auto"/>
          </w:tcPr>
          <w:p w14:paraId="216F246B" w14:textId="77777777" w:rsidR="000729F5" w:rsidRDefault="006125CC">
            <w:pPr>
              <w:keepNext/>
              <w:keepLines/>
              <w:spacing w:after="10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095" w:type="dxa"/>
            <w:vMerge w:val="restart"/>
            <w:shd w:val="clear" w:color="auto" w:fill="auto"/>
          </w:tcPr>
          <w:p w14:paraId="3FD4F3DD" w14:textId="77777777" w:rsidR="000729F5" w:rsidRDefault="000729F5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055" w:type="dxa"/>
            <w:vMerge/>
            <w:shd w:val="clear" w:color="auto" w:fill="auto"/>
          </w:tcPr>
          <w:p w14:paraId="679C3AB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840" w:type="dxa"/>
            <w:vMerge/>
            <w:shd w:val="clear" w:color="auto" w:fill="auto"/>
          </w:tcPr>
          <w:p w14:paraId="6F84E7E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58C2557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400" w:type="dxa"/>
            <w:vMerge/>
            <w:shd w:val="clear" w:color="auto" w:fill="auto"/>
          </w:tcPr>
          <w:p w14:paraId="3254FB6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0729F5" w14:paraId="6A04327A" w14:textId="77777777">
        <w:tc>
          <w:tcPr>
            <w:tcW w:w="570" w:type="dxa"/>
            <w:vMerge/>
            <w:shd w:val="clear" w:color="auto" w:fill="auto"/>
          </w:tcPr>
          <w:p w14:paraId="3C194DE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31CF89A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01E11AC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33CCD38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53DAD0D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260" w:type="dxa"/>
            <w:vMerge/>
            <w:shd w:val="clear" w:color="auto" w:fill="auto"/>
          </w:tcPr>
          <w:p w14:paraId="0C8A6B7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095" w:type="dxa"/>
            <w:vMerge/>
            <w:shd w:val="clear" w:color="auto" w:fill="auto"/>
          </w:tcPr>
          <w:p w14:paraId="3549D09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2055" w:type="dxa"/>
            <w:shd w:val="clear" w:color="auto" w:fill="auto"/>
          </w:tcPr>
          <w:p w14:paraId="6BD4A75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рівень охоплення , %</w:t>
            </w:r>
          </w:p>
        </w:tc>
        <w:tc>
          <w:tcPr>
            <w:tcW w:w="840" w:type="dxa"/>
            <w:shd w:val="clear" w:color="auto" w:fill="auto"/>
          </w:tcPr>
          <w:p w14:paraId="5825B1EA" w14:textId="77777777" w:rsidR="000729F5" w:rsidRDefault="006125CC">
            <w:pPr>
              <w:keepNext/>
              <w:keepLines/>
              <w:spacing w:after="10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60</w:t>
            </w:r>
          </w:p>
        </w:tc>
        <w:tc>
          <w:tcPr>
            <w:tcW w:w="990" w:type="dxa"/>
            <w:shd w:val="clear" w:color="auto" w:fill="auto"/>
          </w:tcPr>
          <w:p w14:paraId="39274615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</w:tc>
        <w:tc>
          <w:tcPr>
            <w:tcW w:w="2400" w:type="dxa"/>
            <w:vMerge/>
            <w:shd w:val="clear" w:color="auto" w:fill="auto"/>
          </w:tcPr>
          <w:p w14:paraId="32B878E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66B80D07" w14:textId="77777777">
        <w:trPr>
          <w:trHeight w:val="1380"/>
        </w:trPr>
        <w:tc>
          <w:tcPr>
            <w:tcW w:w="570" w:type="dxa"/>
            <w:vMerge/>
            <w:shd w:val="clear" w:color="auto" w:fill="auto"/>
          </w:tcPr>
          <w:p w14:paraId="3E11615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3BD10DF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 w:val="restart"/>
            <w:shd w:val="clear" w:color="auto" w:fill="auto"/>
          </w:tcPr>
          <w:p w14:paraId="5E11AD1F" w14:textId="77777777" w:rsidR="000729F5" w:rsidRDefault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highlight w:val="white"/>
              </w:rPr>
              <w:t>5.1.4. Впровадження елементів е-навчання в закладах освіти</w:t>
            </w:r>
          </w:p>
        </w:tc>
        <w:tc>
          <w:tcPr>
            <w:tcW w:w="960" w:type="dxa"/>
            <w:vMerge w:val="restart"/>
            <w:shd w:val="clear" w:color="auto" w:fill="auto"/>
          </w:tcPr>
          <w:p w14:paraId="672B69C8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2026, </w:t>
            </w:r>
          </w:p>
          <w:p w14:paraId="0786109A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2025</w:t>
            </w:r>
          </w:p>
        </w:tc>
        <w:tc>
          <w:tcPr>
            <w:tcW w:w="1305" w:type="dxa"/>
            <w:vMerge w:val="restart"/>
            <w:shd w:val="clear" w:color="auto" w:fill="auto"/>
          </w:tcPr>
          <w:p w14:paraId="3D37897C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Відділ освіти  </w:t>
            </w:r>
          </w:p>
        </w:tc>
        <w:tc>
          <w:tcPr>
            <w:tcW w:w="1260" w:type="dxa"/>
            <w:vMerge w:val="restart"/>
            <w:shd w:val="clear" w:color="auto" w:fill="auto"/>
          </w:tcPr>
          <w:p w14:paraId="16A233F7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Міський  бюджет </w:t>
            </w:r>
          </w:p>
        </w:tc>
        <w:tc>
          <w:tcPr>
            <w:tcW w:w="1095" w:type="dxa"/>
            <w:vMerge w:val="restart"/>
            <w:shd w:val="clear" w:color="auto" w:fill="auto"/>
          </w:tcPr>
          <w:p w14:paraId="67B03D0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</w:t>
            </w:r>
          </w:p>
          <w:p w14:paraId="6F214AF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800,0, у т. ч. </w:t>
            </w:r>
          </w:p>
          <w:p w14:paraId="6B46E73C" w14:textId="77777777" w:rsidR="000729F5" w:rsidRDefault="006125CC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400,0</w:t>
            </w:r>
          </w:p>
          <w:p w14:paraId="1A21D778" w14:textId="77777777" w:rsidR="000729F5" w:rsidRDefault="006125CC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400,0</w:t>
            </w:r>
          </w:p>
          <w:p w14:paraId="1F53D503" w14:textId="77777777" w:rsidR="000729F5" w:rsidRDefault="000729F5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E1F9354" w14:textId="77777777" w:rsidR="000729F5" w:rsidRDefault="000729F5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55" w:type="dxa"/>
            <w:vMerge w:val="restart"/>
            <w:shd w:val="clear" w:color="auto" w:fill="auto"/>
          </w:tcPr>
          <w:p w14:paraId="4C63E30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учнів, яким забезпечено</w:t>
            </w:r>
          </w:p>
          <w:p w14:paraId="2F09FBA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доступ, осіб </w:t>
            </w:r>
          </w:p>
        </w:tc>
        <w:tc>
          <w:tcPr>
            <w:tcW w:w="840" w:type="dxa"/>
            <w:vMerge w:val="restart"/>
            <w:shd w:val="clear" w:color="auto" w:fill="auto"/>
          </w:tcPr>
          <w:p w14:paraId="2D073923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2376</w:t>
            </w:r>
          </w:p>
          <w:p w14:paraId="0927D1E7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</w:t>
            </w:r>
          </w:p>
        </w:tc>
        <w:tc>
          <w:tcPr>
            <w:tcW w:w="990" w:type="dxa"/>
            <w:vMerge w:val="restart"/>
            <w:shd w:val="clear" w:color="auto" w:fill="auto"/>
          </w:tcPr>
          <w:p w14:paraId="57AC4AC1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2350</w:t>
            </w:r>
          </w:p>
          <w:p w14:paraId="07BCC507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</w:t>
            </w:r>
          </w:p>
        </w:tc>
        <w:tc>
          <w:tcPr>
            <w:tcW w:w="2400" w:type="dxa"/>
            <w:vMerge w:val="restart"/>
            <w:shd w:val="clear" w:color="auto" w:fill="auto"/>
          </w:tcPr>
          <w:p w14:paraId="6FDF5B2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1D35"/>
                <w:highlight w:val="white"/>
              </w:rPr>
              <w:t xml:space="preserve">Використання технологій для надання освітніх послуг, яке передбачає застосування мультимедіа, онлайн-платформ та програмного </w:t>
            </w:r>
            <w:r>
              <w:rPr>
                <w:rFonts w:ascii="Times New Roman" w:eastAsia="Times New Roman" w:hAnsi="Times New Roman" w:cs="Times New Roman"/>
                <w:color w:val="001D35"/>
                <w:highlight w:val="white"/>
              </w:rPr>
              <w:lastRenderedPageBreak/>
              <w:t>забезпечення для навчання</w:t>
            </w:r>
          </w:p>
        </w:tc>
      </w:tr>
      <w:tr w:rsidR="000729F5" w14:paraId="0340ABFE" w14:textId="77777777">
        <w:trPr>
          <w:trHeight w:val="317"/>
        </w:trPr>
        <w:tc>
          <w:tcPr>
            <w:tcW w:w="570" w:type="dxa"/>
            <w:vMerge/>
            <w:shd w:val="clear" w:color="auto" w:fill="auto"/>
          </w:tcPr>
          <w:p w14:paraId="3DD8B21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3D35E3F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5776737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76393B3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0CA12DF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260" w:type="dxa"/>
            <w:vMerge/>
            <w:shd w:val="clear" w:color="auto" w:fill="auto"/>
          </w:tcPr>
          <w:p w14:paraId="1E6CD16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095" w:type="dxa"/>
            <w:vMerge/>
            <w:shd w:val="clear" w:color="auto" w:fill="auto"/>
          </w:tcPr>
          <w:p w14:paraId="4FAABF4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055" w:type="dxa"/>
            <w:vMerge/>
            <w:shd w:val="clear" w:color="auto" w:fill="auto"/>
            <w:vAlign w:val="bottom"/>
          </w:tcPr>
          <w:p w14:paraId="6479C71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40" w:type="dxa"/>
            <w:vMerge/>
            <w:shd w:val="clear" w:color="auto" w:fill="auto"/>
          </w:tcPr>
          <w:p w14:paraId="2ED86AB8" w14:textId="77777777" w:rsidR="000729F5" w:rsidRDefault="000729F5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3F82DDC0" w14:textId="77777777" w:rsidR="000729F5" w:rsidRDefault="000729F5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400" w:type="dxa"/>
            <w:vMerge/>
            <w:shd w:val="clear" w:color="auto" w:fill="auto"/>
          </w:tcPr>
          <w:p w14:paraId="1A81DE7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726F2CEE" w14:textId="77777777">
        <w:trPr>
          <w:trHeight w:val="317"/>
        </w:trPr>
        <w:tc>
          <w:tcPr>
            <w:tcW w:w="570" w:type="dxa"/>
            <w:vMerge/>
            <w:shd w:val="clear" w:color="auto" w:fill="auto"/>
          </w:tcPr>
          <w:p w14:paraId="6312CF3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63A3732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1086772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11965CB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5070169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60" w:type="dxa"/>
            <w:vMerge/>
            <w:shd w:val="clear" w:color="auto" w:fill="auto"/>
          </w:tcPr>
          <w:p w14:paraId="771ED86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95" w:type="dxa"/>
            <w:vMerge/>
            <w:shd w:val="clear" w:color="auto" w:fill="auto"/>
          </w:tcPr>
          <w:p w14:paraId="75618AF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55" w:type="dxa"/>
            <w:vMerge w:val="restart"/>
            <w:shd w:val="clear" w:color="auto" w:fill="auto"/>
          </w:tcPr>
          <w:p w14:paraId="3A1CF69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</w:t>
            </w:r>
          </w:p>
          <w:p w14:paraId="042C654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питома вага</w:t>
            </w:r>
          </w:p>
          <w:p w14:paraId="36373D8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учнів, забезпечених</w:t>
            </w:r>
          </w:p>
          <w:p w14:paraId="003F1B0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е-матеріалами,</w:t>
            </w:r>
          </w:p>
          <w:p w14:paraId="0FFC0ED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%</w:t>
            </w:r>
          </w:p>
        </w:tc>
        <w:tc>
          <w:tcPr>
            <w:tcW w:w="840" w:type="dxa"/>
            <w:vMerge w:val="restart"/>
            <w:shd w:val="clear" w:color="auto" w:fill="auto"/>
          </w:tcPr>
          <w:p w14:paraId="53D141C4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100</w:t>
            </w:r>
          </w:p>
        </w:tc>
        <w:tc>
          <w:tcPr>
            <w:tcW w:w="990" w:type="dxa"/>
            <w:vMerge w:val="restart"/>
            <w:shd w:val="clear" w:color="auto" w:fill="auto"/>
          </w:tcPr>
          <w:p w14:paraId="1DD4DC3F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</w:tc>
        <w:tc>
          <w:tcPr>
            <w:tcW w:w="2400" w:type="dxa"/>
            <w:vMerge/>
            <w:shd w:val="clear" w:color="auto" w:fill="auto"/>
          </w:tcPr>
          <w:p w14:paraId="0A1212F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532CFFA3" w14:textId="77777777">
        <w:trPr>
          <w:trHeight w:val="1398"/>
        </w:trPr>
        <w:tc>
          <w:tcPr>
            <w:tcW w:w="570" w:type="dxa"/>
            <w:vMerge/>
            <w:shd w:val="clear" w:color="auto" w:fill="auto"/>
          </w:tcPr>
          <w:p w14:paraId="2E1B891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71662C8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77C6878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164A8CF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450F368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60" w:type="dxa"/>
            <w:shd w:val="clear" w:color="auto" w:fill="auto"/>
          </w:tcPr>
          <w:p w14:paraId="73AC8FFE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095" w:type="dxa"/>
            <w:shd w:val="clear" w:color="auto" w:fill="auto"/>
          </w:tcPr>
          <w:p w14:paraId="3E1CFC22" w14:textId="77777777" w:rsidR="000729F5" w:rsidRDefault="000729F5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055" w:type="dxa"/>
            <w:vMerge/>
            <w:shd w:val="clear" w:color="auto" w:fill="auto"/>
          </w:tcPr>
          <w:p w14:paraId="79017DB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40" w:type="dxa"/>
            <w:vMerge/>
            <w:shd w:val="clear" w:color="auto" w:fill="auto"/>
          </w:tcPr>
          <w:p w14:paraId="4941B04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7813530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400" w:type="dxa"/>
            <w:vMerge/>
            <w:shd w:val="clear" w:color="auto" w:fill="auto"/>
          </w:tcPr>
          <w:p w14:paraId="1864195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</w:tr>
      <w:tr w:rsidR="000729F5" w14:paraId="52E26CE6" w14:textId="77777777">
        <w:trPr>
          <w:trHeight w:val="1380"/>
        </w:trPr>
        <w:tc>
          <w:tcPr>
            <w:tcW w:w="570" w:type="dxa"/>
            <w:vMerge/>
            <w:shd w:val="clear" w:color="auto" w:fill="auto"/>
          </w:tcPr>
          <w:p w14:paraId="0057F2A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49057DE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265" w:type="dxa"/>
            <w:vMerge w:val="restart"/>
            <w:shd w:val="clear" w:color="auto" w:fill="auto"/>
          </w:tcPr>
          <w:p w14:paraId="72BB394A" w14:textId="77777777" w:rsidR="000729F5" w:rsidRDefault="006125CC">
            <w:pPr>
              <w:keepNext/>
              <w:keepLines/>
              <w:spacing w:after="10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5.1.5. Забезпечення функціонування електронного документообігу в закладах освіти</w:t>
            </w:r>
          </w:p>
        </w:tc>
        <w:tc>
          <w:tcPr>
            <w:tcW w:w="960" w:type="dxa"/>
            <w:vMerge w:val="restart"/>
            <w:shd w:val="clear" w:color="auto" w:fill="auto"/>
          </w:tcPr>
          <w:p w14:paraId="1391D395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</w:t>
            </w:r>
          </w:p>
          <w:p w14:paraId="5C6EACCE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2027</w:t>
            </w:r>
          </w:p>
        </w:tc>
        <w:tc>
          <w:tcPr>
            <w:tcW w:w="1305" w:type="dxa"/>
            <w:vMerge w:val="restart"/>
            <w:shd w:val="clear" w:color="auto" w:fill="auto"/>
          </w:tcPr>
          <w:p w14:paraId="1CE84516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Відділ освіти  </w:t>
            </w:r>
          </w:p>
        </w:tc>
        <w:tc>
          <w:tcPr>
            <w:tcW w:w="1260" w:type="dxa"/>
            <w:vMerge w:val="restart"/>
            <w:shd w:val="clear" w:color="auto" w:fill="auto"/>
          </w:tcPr>
          <w:p w14:paraId="15AF2633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Міський  бюджет </w:t>
            </w:r>
          </w:p>
        </w:tc>
        <w:tc>
          <w:tcPr>
            <w:tcW w:w="1095" w:type="dxa"/>
            <w:vMerge w:val="restart"/>
            <w:shd w:val="clear" w:color="auto" w:fill="auto"/>
          </w:tcPr>
          <w:p w14:paraId="7B5937C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Усього: </w:t>
            </w:r>
          </w:p>
          <w:p w14:paraId="28BD076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150,0</w:t>
            </w:r>
          </w:p>
          <w:p w14:paraId="76D128D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у т. ч. </w:t>
            </w:r>
          </w:p>
          <w:p w14:paraId="5117E18C" w14:textId="77777777" w:rsidR="000729F5" w:rsidRDefault="006125CC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70,0</w:t>
            </w:r>
          </w:p>
          <w:p w14:paraId="1C348902" w14:textId="77777777" w:rsidR="000729F5" w:rsidRDefault="006125CC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80,0</w:t>
            </w:r>
          </w:p>
          <w:p w14:paraId="2678E0B4" w14:textId="77777777" w:rsidR="000729F5" w:rsidRDefault="000729F5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55" w:type="dxa"/>
            <w:shd w:val="clear" w:color="auto" w:fill="auto"/>
          </w:tcPr>
          <w:p w14:paraId="06511E1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користувачів, яким забезпечено</w:t>
            </w:r>
          </w:p>
          <w:p w14:paraId="70FC949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доступ, осіб</w:t>
            </w:r>
          </w:p>
        </w:tc>
        <w:tc>
          <w:tcPr>
            <w:tcW w:w="840" w:type="dxa"/>
            <w:shd w:val="clear" w:color="auto" w:fill="auto"/>
          </w:tcPr>
          <w:p w14:paraId="24DCB008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12</w:t>
            </w:r>
          </w:p>
        </w:tc>
        <w:tc>
          <w:tcPr>
            <w:tcW w:w="990" w:type="dxa"/>
            <w:shd w:val="clear" w:color="auto" w:fill="auto"/>
          </w:tcPr>
          <w:p w14:paraId="4159FAA6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12</w:t>
            </w:r>
          </w:p>
        </w:tc>
        <w:tc>
          <w:tcPr>
            <w:tcW w:w="2400" w:type="dxa"/>
            <w:vMerge w:val="restart"/>
            <w:shd w:val="clear" w:color="auto" w:fill="auto"/>
          </w:tcPr>
          <w:p w14:paraId="33F180A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Забезпечення закладам освіти  можливості вести документообіг в електронній формі, на виконання  наказу МОН від 08.08.2022 року № 707 „Про затвердження Інструкції з ведення ділової документації у закладах загальної середньої освіти в електронній формі”</w:t>
            </w:r>
          </w:p>
        </w:tc>
      </w:tr>
      <w:tr w:rsidR="000729F5" w14:paraId="3F999FCC" w14:textId="77777777">
        <w:tc>
          <w:tcPr>
            <w:tcW w:w="570" w:type="dxa"/>
            <w:vMerge/>
            <w:shd w:val="clear" w:color="auto" w:fill="auto"/>
          </w:tcPr>
          <w:p w14:paraId="53789DA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5544F14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50E9E47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37EDE29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3C19F03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260" w:type="dxa"/>
            <w:vMerge/>
            <w:shd w:val="clear" w:color="auto" w:fill="auto"/>
          </w:tcPr>
          <w:p w14:paraId="4A21BE3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095" w:type="dxa"/>
            <w:vMerge/>
            <w:shd w:val="clear" w:color="auto" w:fill="auto"/>
          </w:tcPr>
          <w:p w14:paraId="0B8AC8A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055" w:type="dxa"/>
            <w:shd w:val="clear" w:color="auto" w:fill="auto"/>
            <w:vAlign w:val="bottom"/>
          </w:tcPr>
          <w:p w14:paraId="663F860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 середні витрати на користувача, тис. грн</w:t>
            </w:r>
          </w:p>
        </w:tc>
        <w:tc>
          <w:tcPr>
            <w:tcW w:w="840" w:type="dxa"/>
            <w:shd w:val="clear" w:color="auto" w:fill="auto"/>
          </w:tcPr>
          <w:p w14:paraId="2E04B313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5,8</w:t>
            </w:r>
          </w:p>
        </w:tc>
        <w:tc>
          <w:tcPr>
            <w:tcW w:w="990" w:type="dxa"/>
            <w:shd w:val="clear" w:color="auto" w:fill="auto"/>
          </w:tcPr>
          <w:p w14:paraId="0556AA29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6,6</w:t>
            </w:r>
          </w:p>
        </w:tc>
        <w:tc>
          <w:tcPr>
            <w:tcW w:w="2400" w:type="dxa"/>
            <w:vMerge/>
            <w:shd w:val="clear" w:color="auto" w:fill="auto"/>
          </w:tcPr>
          <w:p w14:paraId="68CA9A9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5770221D" w14:textId="77777777">
        <w:tc>
          <w:tcPr>
            <w:tcW w:w="570" w:type="dxa"/>
            <w:vMerge/>
            <w:shd w:val="clear" w:color="auto" w:fill="auto"/>
          </w:tcPr>
          <w:p w14:paraId="0394222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64EE681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291B155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0F0F6BA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5DA28BF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60" w:type="dxa"/>
            <w:shd w:val="clear" w:color="auto" w:fill="auto"/>
          </w:tcPr>
          <w:p w14:paraId="3FE12EF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095" w:type="dxa"/>
            <w:shd w:val="clear" w:color="auto" w:fill="auto"/>
          </w:tcPr>
          <w:p w14:paraId="3CD3B390" w14:textId="77777777" w:rsidR="000729F5" w:rsidRDefault="000729F5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055" w:type="dxa"/>
            <w:shd w:val="clear" w:color="auto" w:fill="auto"/>
          </w:tcPr>
          <w:p w14:paraId="209C827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</w:t>
            </w:r>
          </w:p>
          <w:p w14:paraId="2F46D3D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питома вага</w:t>
            </w:r>
          </w:p>
          <w:p w14:paraId="4B38F40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учасників освітнього процесу, забезпечених</w:t>
            </w:r>
          </w:p>
          <w:p w14:paraId="62F6C17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доступом до електронних інструментів,</w:t>
            </w:r>
          </w:p>
          <w:p w14:paraId="2F68643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%</w:t>
            </w:r>
          </w:p>
        </w:tc>
        <w:tc>
          <w:tcPr>
            <w:tcW w:w="840" w:type="dxa"/>
            <w:shd w:val="clear" w:color="auto" w:fill="auto"/>
          </w:tcPr>
          <w:p w14:paraId="52D99375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</w:tc>
        <w:tc>
          <w:tcPr>
            <w:tcW w:w="990" w:type="dxa"/>
            <w:shd w:val="clear" w:color="auto" w:fill="auto"/>
          </w:tcPr>
          <w:p w14:paraId="7FFAC48B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</w:tc>
        <w:tc>
          <w:tcPr>
            <w:tcW w:w="2400" w:type="dxa"/>
            <w:vMerge/>
            <w:shd w:val="clear" w:color="auto" w:fill="auto"/>
          </w:tcPr>
          <w:p w14:paraId="52530EE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32546569" w14:textId="77777777">
        <w:trPr>
          <w:trHeight w:val="1204"/>
        </w:trPr>
        <w:tc>
          <w:tcPr>
            <w:tcW w:w="570" w:type="dxa"/>
            <w:vMerge w:val="restart"/>
            <w:shd w:val="clear" w:color="auto" w:fill="auto"/>
          </w:tcPr>
          <w:p w14:paraId="03D99D16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5.2</w:t>
            </w:r>
          </w:p>
        </w:tc>
        <w:tc>
          <w:tcPr>
            <w:tcW w:w="1695" w:type="dxa"/>
            <w:vMerge w:val="restart"/>
            <w:shd w:val="clear" w:color="auto" w:fill="auto"/>
          </w:tcPr>
          <w:p w14:paraId="4E6C13B5" w14:textId="77777777" w:rsidR="000729F5" w:rsidRDefault="006125CC">
            <w:pPr>
              <w:keepNext/>
              <w:keepLines/>
              <w:spacing w:after="10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Забезпечення неформальної STEM-освіти через мережу STEM лабораторій у ЗЗСО</w:t>
            </w:r>
          </w:p>
        </w:tc>
        <w:tc>
          <w:tcPr>
            <w:tcW w:w="2265" w:type="dxa"/>
            <w:vMerge w:val="restart"/>
            <w:shd w:val="clear" w:color="auto" w:fill="auto"/>
          </w:tcPr>
          <w:p w14:paraId="233CE1DE" w14:textId="77777777" w:rsidR="000729F5" w:rsidRDefault="006125CC">
            <w:pPr>
              <w:keepNext/>
              <w:keepLines/>
              <w:spacing w:after="10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5.2.1. Створення профільних STEM лабораторій у закладах освіти</w:t>
            </w:r>
          </w:p>
        </w:tc>
        <w:tc>
          <w:tcPr>
            <w:tcW w:w="960" w:type="dxa"/>
            <w:vMerge w:val="restart"/>
            <w:shd w:val="clear" w:color="auto" w:fill="auto"/>
          </w:tcPr>
          <w:p w14:paraId="71B1D6B0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</w:t>
            </w:r>
          </w:p>
          <w:p w14:paraId="4E86245C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2027</w:t>
            </w:r>
          </w:p>
        </w:tc>
        <w:tc>
          <w:tcPr>
            <w:tcW w:w="1305" w:type="dxa"/>
            <w:vMerge w:val="restart"/>
            <w:shd w:val="clear" w:color="auto" w:fill="auto"/>
          </w:tcPr>
          <w:p w14:paraId="0B2DB22B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Відділ освіти  </w:t>
            </w:r>
          </w:p>
        </w:tc>
        <w:tc>
          <w:tcPr>
            <w:tcW w:w="1260" w:type="dxa"/>
            <w:vMerge w:val="restart"/>
            <w:shd w:val="clear" w:color="auto" w:fill="auto"/>
          </w:tcPr>
          <w:p w14:paraId="7318DFCE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Міський  бюджет </w:t>
            </w:r>
          </w:p>
        </w:tc>
        <w:tc>
          <w:tcPr>
            <w:tcW w:w="1095" w:type="dxa"/>
            <w:vMerge w:val="restart"/>
            <w:shd w:val="clear" w:color="auto" w:fill="auto"/>
          </w:tcPr>
          <w:p w14:paraId="1C4EC6E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</w:t>
            </w:r>
          </w:p>
          <w:p w14:paraId="1531DA3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1000,0, у т. ч. </w:t>
            </w:r>
          </w:p>
          <w:p w14:paraId="348C8C2D" w14:textId="77777777" w:rsidR="000729F5" w:rsidRDefault="006125CC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500,0;</w:t>
            </w:r>
          </w:p>
          <w:p w14:paraId="0EEA764A" w14:textId="77777777" w:rsidR="000729F5" w:rsidRDefault="006125CC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– 500,0;</w:t>
            </w:r>
          </w:p>
          <w:p w14:paraId="53C8A37D" w14:textId="77777777" w:rsidR="000729F5" w:rsidRDefault="000729F5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55" w:type="dxa"/>
            <w:shd w:val="clear" w:color="auto" w:fill="auto"/>
          </w:tcPr>
          <w:p w14:paraId="5334CB80" w14:textId="77777777" w:rsidR="000729F5" w:rsidRDefault="006125CC">
            <w:pPr>
              <w:keepNext/>
              <w:keepLines/>
              <w:spacing w:after="10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STEM лабораторій для ЗЗСО</w:t>
            </w:r>
          </w:p>
        </w:tc>
        <w:tc>
          <w:tcPr>
            <w:tcW w:w="840" w:type="dxa"/>
            <w:shd w:val="clear" w:color="auto" w:fill="auto"/>
          </w:tcPr>
          <w:p w14:paraId="2B6FC637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</w:t>
            </w:r>
          </w:p>
        </w:tc>
        <w:tc>
          <w:tcPr>
            <w:tcW w:w="990" w:type="dxa"/>
            <w:shd w:val="clear" w:color="auto" w:fill="auto"/>
          </w:tcPr>
          <w:p w14:paraId="7A140837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</w:t>
            </w:r>
          </w:p>
        </w:tc>
        <w:tc>
          <w:tcPr>
            <w:tcW w:w="2400" w:type="dxa"/>
            <w:vMerge w:val="restart"/>
            <w:shd w:val="clear" w:color="auto" w:fill="auto"/>
          </w:tcPr>
          <w:p w14:paraId="6D8C16D2" w14:textId="77777777" w:rsidR="000729F5" w:rsidRDefault="006125CC">
            <w:pPr>
              <w:keepNext/>
              <w:keepLines/>
              <w:spacing w:after="10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Використання  STEAM-лабораторій сприяє розвитку мислення і творчої дослідницької діяльності здобувачів освіти</w:t>
            </w:r>
          </w:p>
        </w:tc>
      </w:tr>
      <w:tr w:rsidR="000729F5" w14:paraId="65CB643F" w14:textId="77777777">
        <w:trPr>
          <w:trHeight w:val="1274"/>
        </w:trPr>
        <w:tc>
          <w:tcPr>
            <w:tcW w:w="570" w:type="dxa"/>
            <w:vMerge/>
            <w:shd w:val="clear" w:color="auto" w:fill="auto"/>
          </w:tcPr>
          <w:p w14:paraId="6AC32F0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5CEF2C9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5E8EF7B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2DC23DA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0FC3705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260" w:type="dxa"/>
            <w:vMerge/>
            <w:shd w:val="clear" w:color="auto" w:fill="auto"/>
          </w:tcPr>
          <w:p w14:paraId="57BA1A3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095" w:type="dxa"/>
            <w:vMerge/>
            <w:shd w:val="clear" w:color="auto" w:fill="auto"/>
          </w:tcPr>
          <w:p w14:paraId="198D856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055" w:type="dxa"/>
            <w:vMerge w:val="restart"/>
            <w:shd w:val="clear" w:color="auto" w:fill="auto"/>
          </w:tcPr>
          <w:p w14:paraId="65449CA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 середні витрати на створення однієї STEAM-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лабораторії при закладах освіти, тис. грн</w:t>
            </w:r>
          </w:p>
        </w:tc>
        <w:tc>
          <w:tcPr>
            <w:tcW w:w="840" w:type="dxa"/>
            <w:vMerge w:val="restart"/>
            <w:shd w:val="clear" w:color="auto" w:fill="auto"/>
          </w:tcPr>
          <w:p w14:paraId="143BC99B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250,0</w:t>
            </w:r>
          </w:p>
        </w:tc>
        <w:tc>
          <w:tcPr>
            <w:tcW w:w="990" w:type="dxa"/>
            <w:vMerge w:val="restart"/>
            <w:shd w:val="clear" w:color="auto" w:fill="auto"/>
          </w:tcPr>
          <w:p w14:paraId="54B20597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250,0</w:t>
            </w:r>
          </w:p>
        </w:tc>
        <w:tc>
          <w:tcPr>
            <w:tcW w:w="2400" w:type="dxa"/>
            <w:vMerge/>
            <w:shd w:val="clear" w:color="auto" w:fill="auto"/>
          </w:tcPr>
          <w:p w14:paraId="4C8D5A3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71CCE557" w14:textId="77777777">
        <w:trPr>
          <w:trHeight w:val="651"/>
        </w:trPr>
        <w:tc>
          <w:tcPr>
            <w:tcW w:w="570" w:type="dxa"/>
            <w:vMerge/>
            <w:shd w:val="clear" w:color="auto" w:fill="auto"/>
          </w:tcPr>
          <w:p w14:paraId="46D1A46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739D8D6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7E46EE9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023C74B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64568A8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60" w:type="dxa"/>
            <w:vMerge w:val="restart"/>
            <w:shd w:val="clear" w:color="auto" w:fill="auto"/>
          </w:tcPr>
          <w:p w14:paraId="670DA5DA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1095" w:type="dxa"/>
            <w:vMerge w:val="restart"/>
            <w:shd w:val="clear" w:color="auto" w:fill="auto"/>
          </w:tcPr>
          <w:p w14:paraId="11A0853F" w14:textId="77777777" w:rsidR="000729F5" w:rsidRDefault="000729F5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2055" w:type="dxa"/>
            <w:vMerge/>
            <w:shd w:val="clear" w:color="auto" w:fill="auto"/>
          </w:tcPr>
          <w:p w14:paraId="56248EB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40" w:type="dxa"/>
            <w:vMerge/>
            <w:shd w:val="clear" w:color="auto" w:fill="auto"/>
          </w:tcPr>
          <w:p w14:paraId="5382D6B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5D752AF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400" w:type="dxa"/>
            <w:vMerge/>
            <w:shd w:val="clear" w:color="auto" w:fill="auto"/>
          </w:tcPr>
          <w:p w14:paraId="72FD12F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</w:tr>
      <w:tr w:rsidR="000729F5" w14:paraId="1D1E7B24" w14:textId="77777777" w:rsidTr="00152246">
        <w:trPr>
          <w:trHeight w:val="2133"/>
        </w:trPr>
        <w:tc>
          <w:tcPr>
            <w:tcW w:w="570" w:type="dxa"/>
            <w:vMerge/>
            <w:shd w:val="clear" w:color="auto" w:fill="auto"/>
          </w:tcPr>
          <w:p w14:paraId="5C873E8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4B77A27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47A11AC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0A8E2DA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0B7AFB5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260" w:type="dxa"/>
            <w:vMerge/>
            <w:shd w:val="clear" w:color="auto" w:fill="auto"/>
          </w:tcPr>
          <w:p w14:paraId="0809535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095" w:type="dxa"/>
            <w:vMerge/>
            <w:shd w:val="clear" w:color="auto" w:fill="auto"/>
          </w:tcPr>
          <w:p w14:paraId="68CEC11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055" w:type="dxa"/>
            <w:shd w:val="clear" w:color="auto" w:fill="auto"/>
          </w:tcPr>
          <w:p w14:paraId="5ED267B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рівень виконання робіт із створення STEM лабораторій до запланованих, %</w:t>
            </w:r>
          </w:p>
        </w:tc>
        <w:tc>
          <w:tcPr>
            <w:tcW w:w="840" w:type="dxa"/>
            <w:shd w:val="clear" w:color="auto" w:fill="auto"/>
          </w:tcPr>
          <w:p w14:paraId="48E0F76C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30</w:t>
            </w:r>
          </w:p>
        </w:tc>
        <w:tc>
          <w:tcPr>
            <w:tcW w:w="990" w:type="dxa"/>
            <w:shd w:val="clear" w:color="auto" w:fill="auto"/>
          </w:tcPr>
          <w:p w14:paraId="7980C951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40</w:t>
            </w:r>
          </w:p>
        </w:tc>
        <w:tc>
          <w:tcPr>
            <w:tcW w:w="2400" w:type="dxa"/>
            <w:vMerge/>
            <w:shd w:val="clear" w:color="auto" w:fill="auto"/>
          </w:tcPr>
          <w:p w14:paraId="5CB8158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66B9588A" w14:textId="77777777">
        <w:trPr>
          <w:trHeight w:val="376"/>
        </w:trPr>
        <w:tc>
          <w:tcPr>
            <w:tcW w:w="570" w:type="dxa"/>
            <w:vMerge w:val="restart"/>
            <w:shd w:val="clear" w:color="auto" w:fill="auto"/>
          </w:tcPr>
          <w:p w14:paraId="3566D62A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5.3.</w:t>
            </w:r>
          </w:p>
        </w:tc>
        <w:tc>
          <w:tcPr>
            <w:tcW w:w="1695" w:type="dxa"/>
            <w:vMerge w:val="restart"/>
            <w:shd w:val="clear" w:color="auto" w:fill="auto"/>
          </w:tcPr>
          <w:p w14:paraId="4532EB0A" w14:textId="77777777" w:rsidR="000729F5" w:rsidRDefault="006125CC">
            <w:pPr>
              <w:keepNext/>
              <w:keepLines/>
              <w:spacing w:after="10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Прозорість та інформаційна відкритість освітнього простору</w:t>
            </w:r>
          </w:p>
        </w:tc>
        <w:tc>
          <w:tcPr>
            <w:tcW w:w="2265" w:type="dxa"/>
            <w:vMerge w:val="restart"/>
            <w:shd w:val="clear" w:color="auto" w:fill="auto"/>
          </w:tcPr>
          <w:p w14:paraId="4D6FBA0B" w14:textId="77777777" w:rsidR="000729F5" w:rsidRDefault="006125CC">
            <w:pPr>
              <w:keepNext/>
              <w:keepLines/>
              <w:spacing w:after="100" w:line="240" w:lineRule="auto"/>
              <w:jc w:val="both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5.3.1 Забезпечення функціонування та оновлення електронних цифрових ресурсів органу управління освітою, закладів освіти </w:t>
            </w:r>
          </w:p>
        </w:tc>
        <w:tc>
          <w:tcPr>
            <w:tcW w:w="960" w:type="dxa"/>
            <w:vMerge w:val="restart"/>
            <w:shd w:val="clear" w:color="auto" w:fill="auto"/>
          </w:tcPr>
          <w:p w14:paraId="524128EA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</w:t>
            </w:r>
          </w:p>
          <w:p w14:paraId="28CB6895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2027</w:t>
            </w:r>
          </w:p>
        </w:tc>
        <w:tc>
          <w:tcPr>
            <w:tcW w:w="1305" w:type="dxa"/>
            <w:vMerge w:val="restart"/>
            <w:shd w:val="clear" w:color="auto" w:fill="auto"/>
          </w:tcPr>
          <w:p w14:paraId="1E77F239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Відділ освіти </w:t>
            </w:r>
          </w:p>
        </w:tc>
        <w:tc>
          <w:tcPr>
            <w:tcW w:w="1260" w:type="dxa"/>
            <w:vMerge w:val="restart"/>
            <w:shd w:val="clear" w:color="auto" w:fill="auto"/>
          </w:tcPr>
          <w:p w14:paraId="7A94433B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1095" w:type="dxa"/>
            <w:vMerge w:val="restart"/>
            <w:shd w:val="clear" w:color="auto" w:fill="auto"/>
          </w:tcPr>
          <w:p w14:paraId="24E4161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</w:t>
            </w:r>
          </w:p>
          <w:p w14:paraId="5D2F1F6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100,0, у т. ч. </w:t>
            </w:r>
          </w:p>
          <w:p w14:paraId="73D3B596" w14:textId="77777777" w:rsidR="000729F5" w:rsidRDefault="006125CC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50,0;</w:t>
            </w:r>
          </w:p>
          <w:p w14:paraId="1BEA242B" w14:textId="77777777" w:rsidR="000729F5" w:rsidRDefault="006125CC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– 50,0;</w:t>
            </w:r>
          </w:p>
        </w:tc>
        <w:tc>
          <w:tcPr>
            <w:tcW w:w="2055" w:type="dxa"/>
            <w:vMerge w:val="restart"/>
          </w:tcPr>
          <w:p w14:paraId="007A560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продукту: кількість закладів та установ освіти, од.</w:t>
            </w:r>
          </w:p>
        </w:tc>
        <w:tc>
          <w:tcPr>
            <w:tcW w:w="840" w:type="dxa"/>
            <w:vMerge w:val="restart"/>
          </w:tcPr>
          <w:p w14:paraId="7042D3D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31</w:t>
            </w:r>
          </w:p>
          <w:p w14:paraId="4EC5804D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09D7DAF9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0" w:type="dxa"/>
            <w:vMerge w:val="restart"/>
          </w:tcPr>
          <w:p w14:paraId="38F8437F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31 </w:t>
            </w:r>
          </w:p>
          <w:p w14:paraId="27422C1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30A236BD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5A1AB5F8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4DC3C59B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0" w:type="dxa"/>
            <w:vMerge w:val="restart"/>
            <w:shd w:val="clear" w:color="auto" w:fill="auto"/>
          </w:tcPr>
          <w:p w14:paraId="6A80B55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Забезпечення прозорості та відкритості закладів освіти відповідно до вимог Закону України „Про освіту”</w:t>
            </w:r>
          </w:p>
        </w:tc>
      </w:tr>
      <w:tr w:rsidR="000729F5" w14:paraId="31930EE8" w14:textId="77777777">
        <w:trPr>
          <w:trHeight w:val="647"/>
        </w:trPr>
        <w:tc>
          <w:tcPr>
            <w:tcW w:w="570" w:type="dxa"/>
            <w:vMerge/>
            <w:shd w:val="clear" w:color="auto" w:fill="auto"/>
          </w:tcPr>
          <w:p w14:paraId="6F869E1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1A6BD12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3543246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6BD934F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305" w:type="dxa"/>
            <w:vMerge/>
            <w:shd w:val="clear" w:color="auto" w:fill="auto"/>
          </w:tcPr>
          <w:p w14:paraId="06D22A5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260" w:type="dxa"/>
            <w:vMerge/>
            <w:shd w:val="clear" w:color="auto" w:fill="auto"/>
          </w:tcPr>
          <w:p w14:paraId="47AE5AF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095" w:type="dxa"/>
            <w:vMerge/>
            <w:shd w:val="clear" w:color="auto" w:fill="auto"/>
          </w:tcPr>
          <w:p w14:paraId="06E5758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055" w:type="dxa"/>
            <w:vMerge/>
            <w:shd w:val="clear" w:color="auto" w:fill="auto"/>
          </w:tcPr>
          <w:p w14:paraId="2BDA78D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840" w:type="dxa"/>
            <w:vMerge/>
            <w:shd w:val="clear" w:color="auto" w:fill="auto"/>
          </w:tcPr>
          <w:p w14:paraId="775982F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400197B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400" w:type="dxa"/>
            <w:vMerge/>
            <w:shd w:val="clear" w:color="auto" w:fill="auto"/>
          </w:tcPr>
          <w:p w14:paraId="18272A6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</w:tr>
      <w:tr w:rsidR="000729F5" w14:paraId="42031BF1" w14:textId="77777777" w:rsidTr="00152246">
        <w:trPr>
          <w:trHeight w:val="1623"/>
        </w:trPr>
        <w:tc>
          <w:tcPr>
            <w:tcW w:w="570" w:type="dxa"/>
            <w:vMerge/>
            <w:shd w:val="clear" w:color="auto" w:fill="auto"/>
          </w:tcPr>
          <w:p w14:paraId="71AFB16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7C365F9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265" w:type="dxa"/>
            <w:vMerge/>
            <w:shd w:val="clear" w:color="auto" w:fill="auto"/>
          </w:tcPr>
          <w:p w14:paraId="4CFDF84D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462B70B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305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0B903F6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260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37DC1B5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095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1212C8A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2055" w:type="dxa"/>
            <w:shd w:val="clear" w:color="auto" w:fill="auto"/>
          </w:tcPr>
          <w:p w14:paraId="75A890E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рівень охоплення , %</w:t>
            </w:r>
          </w:p>
        </w:tc>
        <w:tc>
          <w:tcPr>
            <w:tcW w:w="840" w:type="dxa"/>
            <w:shd w:val="clear" w:color="auto" w:fill="auto"/>
          </w:tcPr>
          <w:p w14:paraId="5ECBA66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100</w:t>
            </w:r>
          </w:p>
        </w:tc>
        <w:tc>
          <w:tcPr>
            <w:tcW w:w="990" w:type="dxa"/>
            <w:shd w:val="clear" w:color="auto" w:fill="auto"/>
          </w:tcPr>
          <w:p w14:paraId="45BC08D9" w14:textId="77777777" w:rsidR="000729F5" w:rsidRDefault="0061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100</w:t>
            </w:r>
          </w:p>
        </w:tc>
        <w:tc>
          <w:tcPr>
            <w:tcW w:w="2400" w:type="dxa"/>
            <w:vMerge/>
            <w:shd w:val="clear" w:color="auto" w:fill="auto"/>
          </w:tcPr>
          <w:p w14:paraId="59AC4C9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</w:tr>
      <w:tr w:rsidR="000729F5" w14:paraId="23538A06" w14:textId="77777777" w:rsidTr="006812D0">
        <w:trPr>
          <w:trHeight w:val="240"/>
        </w:trPr>
        <w:tc>
          <w:tcPr>
            <w:tcW w:w="570" w:type="dxa"/>
            <w:shd w:val="clear" w:color="auto" w:fill="auto"/>
          </w:tcPr>
          <w:p w14:paraId="0C53B34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695" w:type="dxa"/>
            <w:shd w:val="clear" w:color="auto" w:fill="auto"/>
          </w:tcPr>
          <w:p w14:paraId="0211BCF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Усього витрат по розділу:</w:t>
            </w:r>
          </w:p>
        </w:tc>
        <w:tc>
          <w:tcPr>
            <w:tcW w:w="2265" w:type="dxa"/>
            <w:shd w:val="clear" w:color="auto" w:fill="auto"/>
          </w:tcPr>
          <w:p w14:paraId="7D8BAB4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960" w:type="dxa"/>
            <w:shd w:val="clear" w:color="auto" w:fill="auto"/>
          </w:tcPr>
          <w:p w14:paraId="723657D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305" w:type="dxa"/>
            <w:tcBorders>
              <w:bottom w:val="single" w:sz="4" w:space="0" w:color="auto"/>
            </w:tcBorders>
            <w:shd w:val="clear" w:color="auto" w:fill="auto"/>
          </w:tcPr>
          <w:p w14:paraId="29D5124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</w:tcPr>
          <w:p w14:paraId="6E29E2CF" w14:textId="77777777" w:rsidR="000729F5" w:rsidRDefault="006125CC">
            <w:pPr>
              <w:keepNext/>
              <w:keepLines/>
              <w:spacing w:after="10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Міський  бюджет</w:t>
            </w:r>
          </w:p>
        </w:tc>
        <w:tc>
          <w:tcPr>
            <w:tcW w:w="1095" w:type="dxa"/>
            <w:tcBorders>
              <w:bottom w:val="single" w:sz="4" w:space="0" w:color="auto"/>
            </w:tcBorders>
            <w:shd w:val="clear" w:color="auto" w:fill="auto"/>
          </w:tcPr>
          <w:p w14:paraId="57EF1CE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4750,0</w:t>
            </w:r>
          </w:p>
          <w:p w14:paraId="0B35A88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у т. ч. и:</w:t>
            </w:r>
          </w:p>
          <w:p w14:paraId="248E5919" w14:textId="77777777" w:rsidR="000729F5" w:rsidRDefault="006125CC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 – 2320,0;</w:t>
            </w:r>
          </w:p>
          <w:p w14:paraId="502FFC3F" w14:textId="6912E700" w:rsidR="006812D0" w:rsidRDefault="006125CC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 – 2430,0</w:t>
            </w:r>
          </w:p>
          <w:p w14:paraId="1534D913" w14:textId="27785ADC" w:rsidR="00152246" w:rsidRDefault="00152246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  <w:p w14:paraId="4F428329" w14:textId="45AEA28C" w:rsidR="00152246" w:rsidRDefault="00152246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  <w:p w14:paraId="176EF050" w14:textId="1605FD63" w:rsidR="006812D0" w:rsidRDefault="006812D0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  <w:p w14:paraId="7ED68E03" w14:textId="0812FB22" w:rsidR="006812D0" w:rsidRDefault="006812D0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  <w:p w14:paraId="5B390C82" w14:textId="36A1CA2B" w:rsidR="006812D0" w:rsidRDefault="006812D0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  <w:p w14:paraId="77D59F85" w14:textId="5955B198" w:rsidR="006812D0" w:rsidRDefault="006812D0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</w:p>
          <w:p w14:paraId="03FCCDB5" w14:textId="216044A8" w:rsidR="006812D0" w:rsidRDefault="006812D0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highlight w:val="white"/>
              </w:rPr>
            </w:pPr>
          </w:p>
        </w:tc>
        <w:tc>
          <w:tcPr>
            <w:tcW w:w="2055" w:type="dxa"/>
            <w:shd w:val="clear" w:color="auto" w:fill="auto"/>
          </w:tcPr>
          <w:p w14:paraId="146C400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4230" w:type="dxa"/>
            <w:gridSpan w:val="3"/>
            <w:shd w:val="clear" w:color="auto" w:fill="auto"/>
          </w:tcPr>
          <w:p w14:paraId="17E0BA3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</w:tr>
    </w:tbl>
    <w:p w14:paraId="3AE10EA8" w14:textId="77777777" w:rsidR="000729F5" w:rsidRDefault="000729F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"/>
          <w:szCs w:val="2"/>
        </w:rPr>
      </w:pPr>
    </w:p>
    <w:p w14:paraId="66FC0FAE" w14:textId="77777777" w:rsidR="000729F5" w:rsidRDefault="000729F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"/>
          <w:szCs w:val="2"/>
        </w:rPr>
      </w:pPr>
    </w:p>
    <w:tbl>
      <w:tblPr>
        <w:tblStyle w:val="30"/>
        <w:tblpPr w:leftFromText="180" w:rightFromText="180" w:vertAnchor="text" w:tblpX="-34" w:tblpY="1"/>
        <w:tblW w:w="153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5"/>
        <w:gridCol w:w="1830"/>
        <w:gridCol w:w="2175"/>
        <w:gridCol w:w="1230"/>
        <w:gridCol w:w="1125"/>
        <w:gridCol w:w="1140"/>
        <w:gridCol w:w="105"/>
        <w:gridCol w:w="975"/>
        <w:gridCol w:w="105"/>
        <w:gridCol w:w="1875"/>
        <w:gridCol w:w="1005"/>
        <w:gridCol w:w="990"/>
        <w:gridCol w:w="2265"/>
      </w:tblGrid>
      <w:tr w:rsidR="000729F5" w14:paraId="68100E34" w14:textId="77777777" w:rsidTr="00152246">
        <w:trPr>
          <w:trHeight w:val="180"/>
        </w:trPr>
        <w:tc>
          <w:tcPr>
            <w:tcW w:w="15345" w:type="dxa"/>
            <w:gridSpan w:val="13"/>
          </w:tcPr>
          <w:p w14:paraId="6EF27F71" w14:textId="77777777" w:rsidR="000729F5" w:rsidRDefault="006125CC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lastRenderedPageBreak/>
              <w:t>6. Національно-патріотичне виховання в закладах освіти</w:t>
            </w:r>
          </w:p>
        </w:tc>
      </w:tr>
      <w:tr w:rsidR="006812D0" w14:paraId="21FD12DC" w14:textId="77777777" w:rsidTr="00152246">
        <w:trPr>
          <w:trHeight w:val="3864"/>
        </w:trPr>
        <w:tc>
          <w:tcPr>
            <w:tcW w:w="525" w:type="dxa"/>
            <w:vMerge w:val="restart"/>
            <w:tcBorders>
              <w:bottom w:val="single" w:sz="4" w:space="0" w:color="000000"/>
            </w:tcBorders>
          </w:tcPr>
          <w:p w14:paraId="4AFDE058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6.1</w:t>
            </w:r>
          </w:p>
        </w:tc>
        <w:tc>
          <w:tcPr>
            <w:tcW w:w="1830" w:type="dxa"/>
            <w:vMerge w:val="restart"/>
            <w:tcBorders>
              <w:bottom w:val="single" w:sz="4" w:space="0" w:color="000000"/>
            </w:tcBorders>
          </w:tcPr>
          <w:p w14:paraId="089468B0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Підвищення рівня національної свідомості учнівської молоді</w:t>
            </w:r>
          </w:p>
          <w:p w14:paraId="4080DDD0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2ACA3F0B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tcBorders>
              <w:bottom w:val="single" w:sz="4" w:space="0" w:color="000000"/>
            </w:tcBorders>
          </w:tcPr>
          <w:p w14:paraId="2BE1519A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6.1.1. Забезпечення співпраці закладів освіти громади з  волонтерськими та громадськими організаціями,  з радою міського учнівського самоврядування Progress з питань національно-патріотичного виховання</w:t>
            </w:r>
          </w:p>
        </w:tc>
        <w:tc>
          <w:tcPr>
            <w:tcW w:w="1230" w:type="dxa"/>
            <w:tcBorders>
              <w:bottom w:val="single" w:sz="4" w:space="0" w:color="000000"/>
            </w:tcBorders>
          </w:tcPr>
          <w:p w14:paraId="7E045B28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2026, 2027</w:t>
            </w:r>
          </w:p>
        </w:tc>
        <w:tc>
          <w:tcPr>
            <w:tcW w:w="1125" w:type="dxa"/>
            <w:tcBorders>
              <w:bottom w:val="single" w:sz="4" w:space="0" w:color="000000"/>
            </w:tcBorders>
          </w:tcPr>
          <w:p w14:paraId="082A020C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Відділ освіти</w:t>
            </w:r>
          </w:p>
        </w:tc>
        <w:tc>
          <w:tcPr>
            <w:tcW w:w="1140" w:type="dxa"/>
            <w:tcBorders>
              <w:bottom w:val="single" w:sz="4" w:space="0" w:color="000000"/>
            </w:tcBorders>
          </w:tcPr>
          <w:p w14:paraId="4E9D4B38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035B7A6A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773EA87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85" w:type="dxa"/>
            <w:gridSpan w:val="3"/>
            <w:tcBorders>
              <w:bottom w:val="single" w:sz="4" w:space="0" w:color="000000"/>
            </w:tcBorders>
          </w:tcPr>
          <w:p w14:paraId="64F93BD2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Не потребує фінансування</w:t>
            </w:r>
          </w:p>
          <w:p w14:paraId="4878CE04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75" w:type="dxa"/>
            <w:tcBorders>
              <w:bottom w:val="single" w:sz="4" w:space="0" w:color="000000"/>
            </w:tcBorders>
          </w:tcPr>
          <w:p w14:paraId="5D844A6A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продукту: кількість ЗО , од.</w:t>
            </w:r>
          </w:p>
        </w:tc>
        <w:tc>
          <w:tcPr>
            <w:tcW w:w="1005" w:type="dxa"/>
            <w:tcBorders>
              <w:bottom w:val="single" w:sz="4" w:space="0" w:color="000000"/>
            </w:tcBorders>
          </w:tcPr>
          <w:p w14:paraId="3727B1FB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  <w:p w14:paraId="08E3AC20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214EF51C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0" w:type="dxa"/>
            <w:tcBorders>
              <w:bottom w:val="single" w:sz="4" w:space="0" w:color="000000"/>
            </w:tcBorders>
          </w:tcPr>
          <w:p w14:paraId="6D1DF076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  <w:p w14:paraId="309ECF09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577962F6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66D65746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47DF0573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65" w:type="dxa"/>
            <w:tcBorders>
              <w:bottom w:val="single" w:sz="4" w:space="0" w:color="000000"/>
            </w:tcBorders>
          </w:tcPr>
          <w:p w14:paraId="51E0F1A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Формування національної свідомості та самосвідомості дітей та учнівської молоді </w:t>
            </w:r>
          </w:p>
          <w:p w14:paraId="3DA29A0F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812D0" w14:paraId="0B54B477" w14:textId="77777777" w:rsidTr="00152246">
        <w:trPr>
          <w:trHeight w:val="884"/>
        </w:trPr>
        <w:tc>
          <w:tcPr>
            <w:tcW w:w="525" w:type="dxa"/>
            <w:vMerge/>
            <w:tcBorders>
              <w:bottom w:val="single" w:sz="4" w:space="0" w:color="000000"/>
            </w:tcBorders>
          </w:tcPr>
          <w:p w14:paraId="6AAC5A79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  <w:vMerge/>
          </w:tcPr>
          <w:p w14:paraId="7117C339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vMerge w:val="restart"/>
            <w:tcBorders>
              <w:bottom w:val="single" w:sz="4" w:space="0" w:color="000000"/>
            </w:tcBorders>
          </w:tcPr>
          <w:p w14:paraId="37A957CB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6.1.2.  Підвищення професійної кваліфікації педагогічних працівників з урахуванням завдань національно-патріотичного виховання</w:t>
            </w:r>
          </w:p>
        </w:tc>
        <w:tc>
          <w:tcPr>
            <w:tcW w:w="1230" w:type="dxa"/>
            <w:vMerge w:val="restart"/>
            <w:tcBorders>
              <w:bottom w:val="single" w:sz="4" w:space="0" w:color="000000"/>
            </w:tcBorders>
          </w:tcPr>
          <w:p w14:paraId="7699EAC6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2026,</w:t>
            </w:r>
          </w:p>
          <w:p w14:paraId="09D09A94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2027</w:t>
            </w:r>
          </w:p>
        </w:tc>
        <w:tc>
          <w:tcPr>
            <w:tcW w:w="1125" w:type="dxa"/>
            <w:vMerge w:val="restart"/>
          </w:tcPr>
          <w:p w14:paraId="22C6E1EE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Відділ освіти</w:t>
            </w:r>
          </w:p>
        </w:tc>
        <w:tc>
          <w:tcPr>
            <w:tcW w:w="1140" w:type="dxa"/>
            <w:vMerge w:val="restart"/>
            <w:tcBorders>
              <w:bottom w:val="single" w:sz="4" w:space="0" w:color="000000"/>
            </w:tcBorders>
          </w:tcPr>
          <w:p w14:paraId="42D629D9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Міський бюджет</w:t>
            </w:r>
          </w:p>
        </w:tc>
        <w:tc>
          <w:tcPr>
            <w:tcW w:w="1185" w:type="dxa"/>
            <w:gridSpan w:val="3"/>
            <w:vMerge w:val="restart"/>
            <w:tcBorders>
              <w:bottom w:val="single" w:sz="4" w:space="0" w:color="000000"/>
            </w:tcBorders>
          </w:tcPr>
          <w:p w14:paraId="2D104120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Усього: 20,0</w:t>
            </w:r>
          </w:p>
          <w:p w14:paraId="639F338D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 т.ч.:</w:t>
            </w:r>
          </w:p>
          <w:p w14:paraId="6D899AA3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2026</w:t>
            </w:r>
            <w:r>
              <w:rPr>
                <w:rFonts w:ascii="Times New Roman" w:eastAsia="Times New Roman" w:hAnsi="Times New Roman" w:cs="Times New Roman"/>
              </w:rPr>
              <w:t>-10,0</w:t>
            </w:r>
          </w:p>
          <w:p w14:paraId="52FE471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2027</w:t>
            </w:r>
            <w:r>
              <w:rPr>
                <w:rFonts w:ascii="Times New Roman" w:eastAsia="Times New Roman" w:hAnsi="Times New Roman" w:cs="Times New Roman"/>
              </w:rPr>
              <w:t>-10,0</w:t>
            </w:r>
          </w:p>
        </w:tc>
        <w:tc>
          <w:tcPr>
            <w:tcW w:w="1875" w:type="dxa"/>
            <w:tcBorders>
              <w:bottom w:val="single" w:sz="4" w:space="0" w:color="000000"/>
            </w:tcBorders>
          </w:tcPr>
          <w:p w14:paraId="7FF927B8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продукту: кількість ЗО , од.</w:t>
            </w:r>
          </w:p>
          <w:p w14:paraId="1475C82A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dxa"/>
            <w:vMerge w:val="restart"/>
            <w:tcBorders>
              <w:bottom w:val="single" w:sz="4" w:space="0" w:color="000000"/>
            </w:tcBorders>
          </w:tcPr>
          <w:p w14:paraId="058CB2BA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01B13748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  <w:p w14:paraId="16180164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611D68C1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01C3DE1D" w14:textId="31FA0EFA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2,5</w:t>
            </w:r>
          </w:p>
          <w:p w14:paraId="06A270FE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0" w:type="dxa"/>
            <w:vMerge w:val="restart"/>
            <w:tcBorders>
              <w:bottom w:val="single" w:sz="4" w:space="0" w:color="000000"/>
            </w:tcBorders>
          </w:tcPr>
          <w:p w14:paraId="20D57DB8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05833BE3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  <w:p w14:paraId="2414526F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556AE50D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04D42D1E" w14:textId="3AAB370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2,5</w:t>
            </w:r>
          </w:p>
          <w:p w14:paraId="3944C437" w14:textId="5AD37BDD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65" w:type="dxa"/>
            <w:vMerge w:val="restart"/>
            <w:tcBorders>
              <w:bottom w:val="single" w:sz="4" w:space="0" w:color="000000"/>
            </w:tcBorders>
          </w:tcPr>
          <w:p w14:paraId="1E284E68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Формування національної свідомості та самосвідомості дітей та учнівської молоді </w:t>
            </w:r>
          </w:p>
        </w:tc>
      </w:tr>
      <w:tr w:rsidR="006812D0" w14:paraId="3E7B084A" w14:textId="77777777" w:rsidTr="00152246">
        <w:trPr>
          <w:trHeight w:val="276"/>
        </w:trPr>
        <w:tc>
          <w:tcPr>
            <w:tcW w:w="525" w:type="dxa"/>
            <w:vMerge/>
          </w:tcPr>
          <w:p w14:paraId="0488C0E8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  <w:vMerge/>
          </w:tcPr>
          <w:p w14:paraId="0D5D2A20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vMerge/>
          </w:tcPr>
          <w:p w14:paraId="4A25B6AF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30" w:type="dxa"/>
            <w:vMerge/>
          </w:tcPr>
          <w:p w14:paraId="23DE4618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25" w:type="dxa"/>
            <w:vMerge/>
          </w:tcPr>
          <w:p w14:paraId="2133DD7D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40" w:type="dxa"/>
            <w:vMerge/>
          </w:tcPr>
          <w:p w14:paraId="5DC4C4EC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85" w:type="dxa"/>
            <w:gridSpan w:val="3"/>
            <w:vMerge/>
          </w:tcPr>
          <w:p w14:paraId="60C37AA2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75" w:type="dxa"/>
            <w:vMerge w:val="restart"/>
          </w:tcPr>
          <w:p w14:paraId="46447E14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ефективності: середні витрати на один заклад, тис. грн</w:t>
            </w:r>
          </w:p>
        </w:tc>
        <w:tc>
          <w:tcPr>
            <w:tcW w:w="1005" w:type="dxa"/>
            <w:vMerge/>
          </w:tcPr>
          <w:p w14:paraId="4CA5AE51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0" w:type="dxa"/>
            <w:vMerge/>
          </w:tcPr>
          <w:p w14:paraId="0B1D263B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65" w:type="dxa"/>
            <w:vMerge/>
          </w:tcPr>
          <w:p w14:paraId="78505FE0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812D0" w14:paraId="48DD886E" w14:textId="77777777" w:rsidTr="00152246">
        <w:trPr>
          <w:trHeight w:val="358"/>
        </w:trPr>
        <w:tc>
          <w:tcPr>
            <w:tcW w:w="525" w:type="dxa"/>
            <w:vMerge/>
            <w:tcBorders>
              <w:bottom w:val="single" w:sz="4" w:space="0" w:color="000000"/>
            </w:tcBorders>
          </w:tcPr>
          <w:p w14:paraId="10F9D8BA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  <w:vMerge/>
          </w:tcPr>
          <w:p w14:paraId="5BFC02E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vMerge/>
            <w:tcBorders>
              <w:bottom w:val="single" w:sz="4" w:space="0" w:color="000000"/>
            </w:tcBorders>
          </w:tcPr>
          <w:p w14:paraId="6E074B20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30" w:type="dxa"/>
            <w:vMerge/>
            <w:tcBorders>
              <w:bottom w:val="single" w:sz="4" w:space="0" w:color="000000"/>
            </w:tcBorders>
          </w:tcPr>
          <w:p w14:paraId="28D9FF37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25" w:type="dxa"/>
            <w:vMerge/>
          </w:tcPr>
          <w:p w14:paraId="4E20ACBC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40" w:type="dxa"/>
            <w:vMerge w:val="restart"/>
            <w:tcBorders>
              <w:bottom w:val="single" w:sz="4" w:space="0" w:color="000000"/>
            </w:tcBorders>
          </w:tcPr>
          <w:p w14:paraId="568F7446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інші кошти не заборонені законодавством</w:t>
            </w:r>
          </w:p>
        </w:tc>
        <w:tc>
          <w:tcPr>
            <w:tcW w:w="1185" w:type="dxa"/>
            <w:gridSpan w:val="3"/>
            <w:vMerge w:val="restart"/>
            <w:tcBorders>
              <w:bottom w:val="single" w:sz="4" w:space="0" w:color="000000"/>
            </w:tcBorders>
          </w:tcPr>
          <w:p w14:paraId="586C8250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75" w:type="dxa"/>
            <w:vMerge/>
            <w:tcBorders>
              <w:bottom w:val="single" w:sz="4" w:space="0" w:color="000000"/>
            </w:tcBorders>
          </w:tcPr>
          <w:p w14:paraId="55D00B95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dxa"/>
            <w:vMerge w:val="restart"/>
            <w:tcBorders>
              <w:bottom w:val="single" w:sz="4" w:space="0" w:color="000000"/>
            </w:tcBorders>
          </w:tcPr>
          <w:p w14:paraId="68ACC9B7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47C35117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2B0AB08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990" w:type="dxa"/>
            <w:vMerge w:val="restart"/>
            <w:tcBorders>
              <w:bottom w:val="single" w:sz="4" w:space="0" w:color="000000"/>
            </w:tcBorders>
          </w:tcPr>
          <w:p w14:paraId="3A5FE3D1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02F707B8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59EFCF25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2265" w:type="dxa"/>
            <w:vMerge/>
            <w:tcBorders>
              <w:bottom w:val="single" w:sz="4" w:space="0" w:color="000000"/>
            </w:tcBorders>
          </w:tcPr>
          <w:p w14:paraId="5FEAAC36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812D0" w14:paraId="61A7E9C3" w14:textId="77777777" w:rsidTr="00152246">
        <w:trPr>
          <w:trHeight w:val="2402"/>
        </w:trPr>
        <w:tc>
          <w:tcPr>
            <w:tcW w:w="525" w:type="dxa"/>
            <w:vMerge/>
            <w:tcBorders>
              <w:bottom w:val="single" w:sz="4" w:space="0" w:color="000000"/>
            </w:tcBorders>
          </w:tcPr>
          <w:p w14:paraId="48C2DC72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  <w:vMerge/>
          </w:tcPr>
          <w:p w14:paraId="768FED28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vMerge/>
            <w:tcBorders>
              <w:bottom w:val="single" w:sz="4" w:space="0" w:color="000000"/>
            </w:tcBorders>
          </w:tcPr>
          <w:p w14:paraId="0A8A1F6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30" w:type="dxa"/>
            <w:vMerge/>
            <w:tcBorders>
              <w:bottom w:val="single" w:sz="4" w:space="0" w:color="000000"/>
            </w:tcBorders>
          </w:tcPr>
          <w:p w14:paraId="6FE28BDA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25" w:type="dxa"/>
            <w:vMerge/>
            <w:tcBorders>
              <w:bottom w:val="single" w:sz="4" w:space="0" w:color="000000"/>
            </w:tcBorders>
          </w:tcPr>
          <w:p w14:paraId="611C0C33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40" w:type="dxa"/>
            <w:vMerge/>
            <w:tcBorders>
              <w:bottom w:val="single" w:sz="4" w:space="0" w:color="000000"/>
            </w:tcBorders>
          </w:tcPr>
          <w:p w14:paraId="0C0CF0D9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85" w:type="dxa"/>
            <w:gridSpan w:val="3"/>
            <w:vMerge/>
            <w:tcBorders>
              <w:bottom w:val="single" w:sz="4" w:space="0" w:color="000000"/>
            </w:tcBorders>
          </w:tcPr>
          <w:p w14:paraId="67807305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75" w:type="dxa"/>
            <w:tcBorders>
              <w:bottom w:val="single" w:sz="4" w:space="0" w:color="000000"/>
            </w:tcBorders>
          </w:tcPr>
          <w:p w14:paraId="45C97DE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якості: відсоток проведених заходів, %</w:t>
            </w:r>
          </w:p>
        </w:tc>
        <w:tc>
          <w:tcPr>
            <w:tcW w:w="1005" w:type="dxa"/>
            <w:vMerge/>
            <w:tcBorders>
              <w:bottom w:val="single" w:sz="4" w:space="0" w:color="000000"/>
            </w:tcBorders>
          </w:tcPr>
          <w:p w14:paraId="5DEEEC44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0" w:type="dxa"/>
            <w:vMerge/>
            <w:tcBorders>
              <w:bottom w:val="single" w:sz="4" w:space="0" w:color="000000"/>
            </w:tcBorders>
          </w:tcPr>
          <w:p w14:paraId="31EACA24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65" w:type="dxa"/>
            <w:vMerge/>
            <w:tcBorders>
              <w:bottom w:val="single" w:sz="4" w:space="0" w:color="000000"/>
            </w:tcBorders>
          </w:tcPr>
          <w:p w14:paraId="17598DF7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812D0" w14:paraId="6A350375" w14:textId="77777777" w:rsidTr="00152246">
        <w:trPr>
          <w:trHeight w:val="1250"/>
        </w:trPr>
        <w:tc>
          <w:tcPr>
            <w:tcW w:w="525" w:type="dxa"/>
            <w:vMerge w:val="restart"/>
          </w:tcPr>
          <w:p w14:paraId="6D4E05DC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  <w:vMerge/>
          </w:tcPr>
          <w:p w14:paraId="6543B15F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vMerge w:val="restart"/>
          </w:tcPr>
          <w:p w14:paraId="70F86B7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6.1.3. Залучення учнів/вихованців закладів освіти  у міжнародних, Всеукраїнських, регіональних та міських проєктах, акціях, конкурсах,фестивалях патріотичного спрямування</w:t>
            </w:r>
          </w:p>
        </w:tc>
        <w:tc>
          <w:tcPr>
            <w:tcW w:w="1230" w:type="dxa"/>
            <w:vMerge w:val="restart"/>
          </w:tcPr>
          <w:p w14:paraId="053EB767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2026,</w:t>
            </w:r>
          </w:p>
          <w:p w14:paraId="520EACE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2027</w:t>
            </w:r>
          </w:p>
        </w:tc>
        <w:tc>
          <w:tcPr>
            <w:tcW w:w="1125" w:type="dxa"/>
            <w:vMerge w:val="restart"/>
          </w:tcPr>
          <w:p w14:paraId="180B1200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Відділ освіти</w:t>
            </w:r>
          </w:p>
          <w:p w14:paraId="7BBE50CE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140" w:type="dxa"/>
            <w:vMerge w:val="restart"/>
          </w:tcPr>
          <w:p w14:paraId="4F2EE1A0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Міський бюджет</w:t>
            </w:r>
          </w:p>
        </w:tc>
        <w:tc>
          <w:tcPr>
            <w:tcW w:w="1185" w:type="dxa"/>
            <w:gridSpan w:val="3"/>
            <w:vMerge w:val="restart"/>
          </w:tcPr>
          <w:p w14:paraId="54929B74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</w:t>
            </w:r>
          </w:p>
          <w:p w14:paraId="1762934D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200,0 у т. ч. </w:t>
            </w:r>
          </w:p>
          <w:p w14:paraId="3BB9A280" w14:textId="77777777" w:rsidR="006812D0" w:rsidRDefault="006812D0" w:rsidP="00152246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–100 ,0</w:t>
            </w:r>
          </w:p>
          <w:p w14:paraId="5B9BE4CF" w14:textId="77777777" w:rsidR="006812D0" w:rsidRDefault="006812D0" w:rsidP="00152246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–100 ,0</w:t>
            </w:r>
          </w:p>
        </w:tc>
        <w:tc>
          <w:tcPr>
            <w:tcW w:w="1875" w:type="dxa"/>
          </w:tcPr>
          <w:p w14:paraId="06A5D103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ЗО, од.</w:t>
            </w:r>
          </w:p>
        </w:tc>
        <w:tc>
          <w:tcPr>
            <w:tcW w:w="1005" w:type="dxa"/>
          </w:tcPr>
          <w:p w14:paraId="22502494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990" w:type="dxa"/>
          </w:tcPr>
          <w:p w14:paraId="7797F5FD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2265" w:type="dxa"/>
            <w:vMerge w:val="restart"/>
          </w:tcPr>
          <w:p w14:paraId="1BC4DBE8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Формування духу патріотизму та відповідальності молоді, виховання лідерських якостей</w:t>
            </w:r>
          </w:p>
        </w:tc>
      </w:tr>
      <w:tr w:rsidR="006812D0" w14:paraId="74EBBA25" w14:textId="77777777" w:rsidTr="00152246">
        <w:trPr>
          <w:trHeight w:val="843"/>
        </w:trPr>
        <w:tc>
          <w:tcPr>
            <w:tcW w:w="525" w:type="dxa"/>
            <w:vMerge/>
          </w:tcPr>
          <w:p w14:paraId="0ED297D8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  <w:vMerge/>
          </w:tcPr>
          <w:p w14:paraId="4017E20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vMerge/>
          </w:tcPr>
          <w:p w14:paraId="6F462477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30" w:type="dxa"/>
            <w:vMerge/>
          </w:tcPr>
          <w:p w14:paraId="70F1DCD8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25" w:type="dxa"/>
            <w:vMerge/>
          </w:tcPr>
          <w:p w14:paraId="09B22ECD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40" w:type="dxa"/>
            <w:vMerge/>
          </w:tcPr>
          <w:p w14:paraId="13BA2A58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85" w:type="dxa"/>
            <w:gridSpan w:val="3"/>
            <w:vMerge/>
          </w:tcPr>
          <w:p w14:paraId="67F72A76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75" w:type="dxa"/>
          </w:tcPr>
          <w:p w14:paraId="1024EF6D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 середні витрати на заклад, тис. грн</w:t>
            </w:r>
          </w:p>
        </w:tc>
        <w:tc>
          <w:tcPr>
            <w:tcW w:w="1005" w:type="dxa"/>
          </w:tcPr>
          <w:p w14:paraId="7401D40E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8,3</w:t>
            </w:r>
          </w:p>
        </w:tc>
        <w:tc>
          <w:tcPr>
            <w:tcW w:w="990" w:type="dxa"/>
          </w:tcPr>
          <w:p w14:paraId="0531046A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8,3</w:t>
            </w:r>
          </w:p>
        </w:tc>
        <w:tc>
          <w:tcPr>
            <w:tcW w:w="2265" w:type="dxa"/>
            <w:vMerge/>
          </w:tcPr>
          <w:p w14:paraId="44831C9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812D0" w14:paraId="709B5BAA" w14:textId="77777777" w:rsidTr="00152246">
        <w:trPr>
          <w:trHeight w:val="843"/>
        </w:trPr>
        <w:tc>
          <w:tcPr>
            <w:tcW w:w="525" w:type="dxa"/>
            <w:vMerge/>
          </w:tcPr>
          <w:p w14:paraId="1251049F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  <w:vMerge/>
          </w:tcPr>
          <w:p w14:paraId="492AFFE2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vMerge/>
          </w:tcPr>
          <w:p w14:paraId="11A75CD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30" w:type="dxa"/>
            <w:vMerge/>
          </w:tcPr>
          <w:p w14:paraId="5CA07DFD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25" w:type="dxa"/>
            <w:vMerge/>
          </w:tcPr>
          <w:p w14:paraId="140E385E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40" w:type="dxa"/>
          </w:tcPr>
          <w:p w14:paraId="00951F6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інші кошти не заборонені законом</w:t>
            </w:r>
          </w:p>
        </w:tc>
        <w:tc>
          <w:tcPr>
            <w:tcW w:w="1185" w:type="dxa"/>
            <w:gridSpan w:val="3"/>
          </w:tcPr>
          <w:p w14:paraId="73E18CAC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75" w:type="dxa"/>
          </w:tcPr>
          <w:p w14:paraId="2EDEAAC8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якості: відсоток проведених заходів, %</w:t>
            </w:r>
          </w:p>
        </w:tc>
        <w:tc>
          <w:tcPr>
            <w:tcW w:w="1005" w:type="dxa"/>
          </w:tcPr>
          <w:p w14:paraId="2F4A8942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990" w:type="dxa"/>
          </w:tcPr>
          <w:p w14:paraId="59807135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2265" w:type="dxa"/>
            <w:vMerge/>
          </w:tcPr>
          <w:p w14:paraId="2F83DBFE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812D0" w14:paraId="3C02DE31" w14:textId="77777777" w:rsidTr="00152246">
        <w:trPr>
          <w:trHeight w:val="315"/>
        </w:trPr>
        <w:tc>
          <w:tcPr>
            <w:tcW w:w="525" w:type="dxa"/>
            <w:vMerge/>
          </w:tcPr>
          <w:p w14:paraId="13187209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  <w:vMerge/>
          </w:tcPr>
          <w:p w14:paraId="2BDB7EB0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vMerge w:val="restart"/>
          </w:tcPr>
          <w:p w14:paraId="1E98015A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6.1.4.Забезпечення встановлення  меморіальних дошок у закладах освіти, в яких навчалися загиблі (померлі) військовослужбовці Збройних сил України</w:t>
            </w:r>
          </w:p>
        </w:tc>
        <w:tc>
          <w:tcPr>
            <w:tcW w:w="1230" w:type="dxa"/>
            <w:vMerge w:val="restart"/>
          </w:tcPr>
          <w:p w14:paraId="4878A440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2026, 2027</w:t>
            </w:r>
          </w:p>
        </w:tc>
        <w:tc>
          <w:tcPr>
            <w:tcW w:w="1125" w:type="dxa"/>
            <w:vMerge w:val="restart"/>
          </w:tcPr>
          <w:p w14:paraId="5741FAD3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Відділ освіти</w:t>
            </w:r>
          </w:p>
        </w:tc>
        <w:tc>
          <w:tcPr>
            <w:tcW w:w="1140" w:type="dxa"/>
            <w:vMerge w:val="restart"/>
          </w:tcPr>
          <w:p w14:paraId="194046BF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Міський бюджет</w:t>
            </w:r>
          </w:p>
        </w:tc>
        <w:tc>
          <w:tcPr>
            <w:tcW w:w="1185" w:type="dxa"/>
            <w:gridSpan w:val="3"/>
            <w:vMerge w:val="restart"/>
          </w:tcPr>
          <w:p w14:paraId="51E6DBE9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</w:t>
            </w:r>
          </w:p>
          <w:p w14:paraId="208F6146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200,0 у т. ч. </w:t>
            </w:r>
          </w:p>
          <w:p w14:paraId="379375EC" w14:textId="77777777" w:rsidR="006812D0" w:rsidRDefault="006812D0" w:rsidP="00152246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–100 ,0</w:t>
            </w:r>
          </w:p>
          <w:p w14:paraId="2F1FC11E" w14:textId="77777777" w:rsidR="006812D0" w:rsidRDefault="006812D0" w:rsidP="00152246">
            <w:pPr>
              <w:tabs>
                <w:tab w:val="left" w:pos="490"/>
              </w:tabs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–100 ,0</w:t>
            </w:r>
          </w:p>
        </w:tc>
        <w:tc>
          <w:tcPr>
            <w:tcW w:w="1875" w:type="dxa"/>
          </w:tcPr>
          <w:p w14:paraId="70406254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ЗО, од.</w:t>
            </w:r>
          </w:p>
        </w:tc>
        <w:tc>
          <w:tcPr>
            <w:tcW w:w="1005" w:type="dxa"/>
          </w:tcPr>
          <w:p w14:paraId="710926D3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990" w:type="dxa"/>
          </w:tcPr>
          <w:p w14:paraId="072365AA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2265" w:type="dxa"/>
            <w:vMerge w:val="restart"/>
          </w:tcPr>
          <w:p w14:paraId="73FFEBB8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Формування у молоді  національно-патріотичної свідомості </w:t>
            </w:r>
          </w:p>
        </w:tc>
      </w:tr>
      <w:tr w:rsidR="006812D0" w14:paraId="736F0236" w14:textId="77777777" w:rsidTr="00152246">
        <w:trPr>
          <w:trHeight w:val="300"/>
        </w:trPr>
        <w:tc>
          <w:tcPr>
            <w:tcW w:w="525" w:type="dxa"/>
            <w:vMerge/>
          </w:tcPr>
          <w:p w14:paraId="5512CA74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  <w:vMerge/>
          </w:tcPr>
          <w:p w14:paraId="4CED9703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vMerge/>
          </w:tcPr>
          <w:p w14:paraId="51C723E2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30" w:type="dxa"/>
            <w:vMerge/>
          </w:tcPr>
          <w:p w14:paraId="5FB86E1D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25" w:type="dxa"/>
            <w:vMerge/>
          </w:tcPr>
          <w:p w14:paraId="416546A5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40" w:type="dxa"/>
            <w:vMerge/>
          </w:tcPr>
          <w:p w14:paraId="6554084C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85" w:type="dxa"/>
            <w:gridSpan w:val="3"/>
            <w:vMerge/>
          </w:tcPr>
          <w:p w14:paraId="63CF3C13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75" w:type="dxa"/>
          </w:tcPr>
          <w:p w14:paraId="20409765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 середні витрати на заклад, тис. грн</w:t>
            </w:r>
          </w:p>
        </w:tc>
        <w:tc>
          <w:tcPr>
            <w:tcW w:w="1005" w:type="dxa"/>
          </w:tcPr>
          <w:p w14:paraId="68FCC625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8,3</w:t>
            </w:r>
          </w:p>
        </w:tc>
        <w:tc>
          <w:tcPr>
            <w:tcW w:w="990" w:type="dxa"/>
          </w:tcPr>
          <w:p w14:paraId="444A6C15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8,3</w:t>
            </w:r>
          </w:p>
        </w:tc>
        <w:tc>
          <w:tcPr>
            <w:tcW w:w="2265" w:type="dxa"/>
            <w:vMerge/>
          </w:tcPr>
          <w:p w14:paraId="76213805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812D0" w14:paraId="75DAC26F" w14:textId="77777777" w:rsidTr="00152246">
        <w:trPr>
          <w:trHeight w:val="375"/>
        </w:trPr>
        <w:tc>
          <w:tcPr>
            <w:tcW w:w="525" w:type="dxa"/>
            <w:vMerge/>
          </w:tcPr>
          <w:p w14:paraId="04B4CF20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  <w:vMerge/>
          </w:tcPr>
          <w:p w14:paraId="277ABBB2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vMerge/>
          </w:tcPr>
          <w:p w14:paraId="2A7F509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30" w:type="dxa"/>
            <w:vMerge/>
          </w:tcPr>
          <w:p w14:paraId="7142874A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25" w:type="dxa"/>
            <w:vMerge/>
          </w:tcPr>
          <w:p w14:paraId="204D2010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40" w:type="dxa"/>
          </w:tcPr>
          <w:p w14:paraId="49D3DB28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інші кошти не заборонені законом</w:t>
            </w:r>
          </w:p>
        </w:tc>
        <w:tc>
          <w:tcPr>
            <w:tcW w:w="1185" w:type="dxa"/>
            <w:gridSpan w:val="3"/>
          </w:tcPr>
          <w:p w14:paraId="5F8B6319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75" w:type="dxa"/>
          </w:tcPr>
          <w:p w14:paraId="0165A08F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якості: відсоток проведених заходів, %</w:t>
            </w:r>
          </w:p>
        </w:tc>
        <w:tc>
          <w:tcPr>
            <w:tcW w:w="1005" w:type="dxa"/>
          </w:tcPr>
          <w:p w14:paraId="32CD45B2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990" w:type="dxa"/>
          </w:tcPr>
          <w:p w14:paraId="07F79CE7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2265" w:type="dxa"/>
            <w:vMerge/>
          </w:tcPr>
          <w:p w14:paraId="414B03BA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812D0" w14:paraId="64A0B3EC" w14:textId="77777777" w:rsidTr="00152246">
        <w:trPr>
          <w:trHeight w:val="843"/>
        </w:trPr>
        <w:tc>
          <w:tcPr>
            <w:tcW w:w="525" w:type="dxa"/>
            <w:vMerge w:val="restart"/>
          </w:tcPr>
          <w:p w14:paraId="646205F9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6.2</w:t>
            </w:r>
          </w:p>
        </w:tc>
        <w:tc>
          <w:tcPr>
            <w:tcW w:w="1830" w:type="dxa"/>
            <w:vMerge w:val="restart"/>
          </w:tcPr>
          <w:p w14:paraId="1F8BFFCB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Залучення представників  ювенальної превенції, служби у справах дітей та інших установ </w:t>
            </w:r>
            <w:r>
              <w:rPr>
                <w:rFonts w:ascii="Times New Roman" w:eastAsia="Times New Roman" w:hAnsi="Times New Roman" w:cs="Times New Roman"/>
              </w:rPr>
              <w:lastRenderedPageBreak/>
              <w:t>громади  з питань  національно-патріотичного виховання</w:t>
            </w:r>
          </w:p>
        </w:tc>
        <w:tc>
          <w:tcPr>
            <w:tcW w:w="2175" w:type="dxa"/>
            <w:vMerge w:val="restart"/>
          </w:tcPr>
          <w:p w14:paraId="58E0DC85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 xml:space="preserve">6.2.1. Організація та проведення семінарів, тренінгів, практикумів для педагогічної та батьківської громадськості з </w:t>
            </w:r>
            <w:r>
              <w:rPr>
                <w:rFonts w:ascii="Times New Roman" w:eastAsia="Times New Roman" w:hAnsi="Times New Roman" w:cs="Times New Roman"/>
              </w:rPr>
              <w:lastRenderedPageBreak/>
              <w:t>метою ефективного попередження небезпечних залежностей злочинності, запобігання дитячій бездоглядності у дитячому та підлітковому середовищі</w:t>
            </w:r>
          </w:p>
        </w:tc>
        <w:tc>
          <w:tcPr>
            <w:tcW w:w="1230" w:type="dxa"/>
            <w:vMerge w:val="restart"/>
          </w:tcPr>
          <w:p w14:paraId="4578C8FC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2026, 2027</w:t>
            </w:r>
          </w:p>
        </w:tc>
        <w:tc>
          <w:tcPr>
            <w:tcW w:w="1125" w:type="dxa"/>
            <w:vMerge w:val="restart"/>
          </w:tcPr>
          <w:p w14:paraId="45C35040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Відділ освіти</w:t>
            </w:r>
          </w:p>
        </w:tc>
        <w:tc>
          <w:tcPr>
            <w:tcW w:w="1140" w:type="dxa"/>
            <w:vMerge w:val="restart"/>
          </w:tcPr>
          <w:p w14:paraId="70EA85E2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Міський  бюджет </w:t>
            </w:r>
          </w:p>
        </w:tc>
        <w:tc>
          <w:tcPr>
            <w:tcW w:w="1185" w:type="dxa"/>
            <w:gridSpan w:val="3"/>
            <w:vMerge w:val="restart"/>
          </w:tcPr>
          <w:p w14:paraId="701F18BF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Усього: 30,0</w:t>
            </w:r>
          </w:p>
          <w:p w14:paraId="74055C15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 т.ч.:</w:t>
            </w:r>
          </w:p>
          <w:p w14:paraId="0CAA85D9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2026</w:t>
            </w:r>
            <w:r>
              <w:rPr>
                <w:rFonts w:ascii="Times New Roman" w:eastAsia="Times New Roman" w:hAnsi="Times New Roman" w:cs="Times New Roman"/>
              </w:rPr>
              <w:t>-15,0</w:t>
            </w:r>
          </w:p>
          <w:p w14:paraId="04DD7ED2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2027</w:t>
            </w:r>
            <w:r>
              <w:rPr>
                <w:rFonts w:ascii="Times New Roman" w:eastAsia="Times New Roman" w:hAnsi="Times New Roman" w:cs="Times New Roman"/>
              </w:rPr>
              <w:t>-15,0</w:t>
            </w:r>
          </w:p>
          <w:p w14:paraId="4056FF7A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75" w:type="dxa"/>
          </w:tcPr>
          <w:p w14:paraId="6493C635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витрат: обсяг видатків, тис.грн</w:t>
            </w:r>
          </w:p>
          <w:p w14:paraId="1427C5C2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54DA6989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продукту: кількість ЗО , од.</w:t>
            </w:r>
          </w:p>
          <w:p w14:paraId="5A0F803D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dxa"/>
          </w:tcPr>
          <w:p w14:paraId="1FB78B57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15,0</w:t>
            </w:r>
          </w:p>
          <w:p w14:paraId="5F6940A6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63E21B69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744275B1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34A9EC61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25</w:t>
            </w:r>
          </w:p>
        </w:tc>
        <w:tc>
          <w:tcPr>
            <w:tcW w:w="990" w:type="dxa"/>
          </w:tcPr>
          <w:p w14:paraId="75DE206C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15,0</w:t>
            </w:r>
          </w:p>
          <w:p w14:paraId="658ED19C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330C299C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74A51AA3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7CFBDEAA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25</w:t>
            </w:r>
          </w:p>
        </w:tc>
        <w:tc>
          <w:tcPr>
            <w:tcW w:w="2265" w:type="dxa"/>
            <w:vMerge w:val="restart"/>
          </w:tcPr>
          <w:p w14:paraId="659A1EE9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812D0" w14:paraId="23D0F4F7" w14:textId="77777777" w:rsidTr="00152246">
        <w:trPr>
          <w:trHeight w:val="276"/>
        </w:trPr>
        <w:tc>
          <w:tcPr>
            <w:tcW w:w="525" w:type="dxa"/>
            <w:vMerge/>
          </w:tcPr>
          <w:p w14:paraId="0423586D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30" w:type="dxa"/>
            <w:vMerge/>
          </w:tcPr>
          <w:p w14:paraId="5B041275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75" w:type="dxa"/>
            <w:vMerge/>
          </w:tcPr>
          <w:p w14:paraId="4644E992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/>
          </w:tcPr>
          <w:p w14:paraId="5CC1626D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25" w:type="dxa"/>
            <w:vMerge/>
          </w:tcPr>
          <w:p w14:paraId="01E9C804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40" w:type="dxa"/>
            <w:vMerge/>
          </w:tcPr>
          <w:p w14:paraId="00AB01D2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gridSpan w:val="3"/>
            <w:vMerge/>
          </w:tcPr>
          <w:p w14:paraId="3B7189E4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75" w:type="dxa"/>
            <w:vMerge w:val="restart"/>
          </w:tcPr>
          <w:p w14:paraId="0DC3CDF0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ефективності: середні витрати на один заклад, тис. грн</w:t>
            </w:r>
          </w:p>
          <w:p w14:paraId="2BC015F4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dxa"/>
            <w:vMerge w:val="restart"/>
          </w:tcPr>
          <w:p w14:paraId="0316FA1A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0,6</w:t>
            </w:r>
          </w:p>
        </w:tc>
        <w:tc>
          <w:tcPr>
            <w:tcW w:w="990" w:type="dxa"/>
            <w:vMerge w:val="restart"/>
          </w:tcPr>
          <w:p w14:paraId="23855D5C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0,6</w:t>
            </w:r>
          </w:p>
        </w:tc>
        <w:tc>
          <w:tcPr>
            <w:tcW w:w="2265" w:type="dxa"/>
            <w:vMerge/>
          </w:tcPr>
          <w:p w14:paraId="4E5B68D1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6812D0" w14:paraId="0B953EEC" w14:textId="77777777" w:rsidTr="00152246">
        <w:trPr>
          <w:trHeight w:val="276"/>
        </w:trPr>
        <w:tc>
          <w:tcPr>
            <w:tcW w:w="525" w:type="dxa"/>
            <w:vMerge/>
          </w:tcPr>
          <w:p w14:paraId="225275CF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30" w:type="dxa"/>
            <w:vMerge/>
          </w:tcPr>
          <w:p w14:paraId="507E4404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75" w:type="dxa"/>
            <w:vMerge/>
          </w:tcPr>
          <w:p w14:paraId="170421AD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/>
          </w:tcPr>
          <w:p w14:paraId="148CA39F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25" w:type="dxa"/>
            <w:vMerge/>
          </w:tcPr>
          <w:p w14:paraId="726DBFF5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40" w:type="dxa"/>
            <w:vMerge w:val="restart"/>
          </w:tcPr>
          <w:p w14:paraId="776A18DB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інші кошти не заборонені законодавством</w:t>
            </w:r>
          </w:p>
        </w:tc>
        <w:tc>
          <w:tcPr>
            <w:tcW w:w="1185" w:type="dxa"/>
            <w:gridSpan w:val="3"/>
            <w:vMerge w:val="restart"/>
          </w:tcPr>
          <w:p w14:paraId="3C487754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75" w:type="dxa"/>
            <w:vMerge/>
          </w:tcPr>
          <w:p w14:paraId="4316AF67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</w:tcPr>
          <w:p w14:paraId="5853CCBF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0" w:type="dxa"/>
            <w:vMerge/>
          </w:tcPr>
          <w:p w14:paraId="21E29C6C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</w:tcPr>
          <w:p w14:paraId="0D979755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6812D0" w14:paraId="2FC1BF0B" w14:textId="77777777" w:rsidTr="00152246">
        <w:trPr>
          <w:trHeight w:val="906"/>
        </w:trPr>
        <w:tc>
          <w:tcPr>
            <w:tcW w:w="525" w:type="dxa"/>
            <w:vMerge/>
          </w:tcPr>
          <w:p w14:paraId="779B8932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30" w:type="dxa"/>
            <w:vMerge/>
          </w:tcPr>
          <w:p w14:paraId="24EB3C7A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75" w:type="dxa"/>
            <w:vMerge/>
          </w:tcPr>
          <w:p w14:paraId="6F7BCACA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/>
          </w:tcPr>
          <w:p w14:paraId="7B1FA99B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25" w:type="dxa"/>
            <w:vMerge/>
          </w:tcPr>
          <w:p w14:paraId="08BA93D3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40" w:type="dxa"/>
            <w:vMerge/>
          </w:tcPr>
          <w:p w14:paraId="78C5CA82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85" w:type="dxa"/>
            <w:gridSpan w:val="3"/>
            <w:vMerge/>
          </w:tcPr>
          <w:p w14:paraId="56F6DAA8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75" w:type="dxa"/>
          </w:tcPr>
          <w:p w14:paraId="572F3B9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якості: відсоток проведених заходів,%</w:t>
            </w:r>
          </w:p>
        </w:tc>
        <w:tc>
          <w:tcPr>
            <w:tcW w:w="1005" w:type="dxa"/>
          </w:tcPr>
          <w:p w14:paraId="4A0D1007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990" w:type="dxa"/>
          </w:tcPr>
          <w:p w14:paraId="722CBB06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2265" w:type="dxa"/>
            <w:vMerge/>
          </w:tcPr>
          <w:p w14:paraId="390FD742" w14:textId="77777777" w:rsidR="006812D0" w:rsidRDefault="006812D0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6812D0" w14:paraId="2003A743" w14:textId="77777777" w:rsidTr="00152246">
        <w:trPr>
          <w:trHeight w:val="555"/>
        </w:trPr>
        <w:tc>
          <w:tcPr>
            <w:tcW w:w="525" w:type="dxa"/>
            <w:vMerge/>
          </w:tcPr>
          <w:p w14:paraId="36CAC816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  <w:vMerge/>
          </w:tcPr>
          <w:p w14:paraId="1C6ACB96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vMerge w:val="restart"/>
          </w:tcPr>
          <w:p w14:paraId="28AB86B5" w14:textId="77777777" w:rsidR="00152246" w:rsidRPr="00152246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5224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6.2.2 Активізація роботи щодо розширення напрямів співробітництва закладів освіти громади із медичними установами, службою у справах дітей, відділом ювенальної превенції поліції з питань превентивно-правового виховання дітей та </w:t>
            </w:r>
          </w:p>
          <w:p w14:paraId="4810F9EE" w14:textId="25CC4623" w:rsidR="006812D0" w:rsidRPr="00152246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52246">
              <w:rPr>
                <w:rFonts w:ascii="Times New Roman" w:eastAsia="Times New Roman" w:hAnsi="Times New Roman" w:cs="Times New Roman"/>
                <w:sz w:val="20"/>
                <w:szCs w:val="20"/>
              </w:rPr>
              <w:t>учнівської молоді. Проведення профілактичних заходів, спрямованих на зменшення асоціальних проявів в учнівському середовищ</w:t>
            </w:r>
          </w:p>
        </w:tc>
        <w:tc>
          <w:tcPr>
            <w:tcW w:w="1230" w:type="dxa"/>
            <w:vMerge w:val="restart"/>
          </w:tcPr>
          <w:p w14:paraId="4E510164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2026,</w:t>
            </w:r>
          </w:p>
          <w:p w14:paraId="14AF42AE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2027</w:t>
            </w:r>
          </w:p>
        </w:tc>
        <w:tc>
          <w:tcPr>
            <w:tcW w:w="1125" w:type="dxa"/>
            <w:vMerge w:val="restart"/>
          </w:tcPr>
          <w:p w14:paraId="229DCF86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Відділ освіти</w:t>
            </w:r>
          </w:p>
        </w:tc>
        <w:tc>
          <w:tcPr>
            <w:tcW w:w="1140" w:type="dxa"/>
            <w:vMerge w:val="restart"/>
          </w:tcPr>
          <w:p w14:paraId="1B2F180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Міський бюджет</w:t>
            </w:r>
          </w:p>
        </w:tc>
        <w:tc>
          <w:tcPr>
            <w:tcW w:w="1185" w:type="dxa"/>
            <w:gridSpan w:val="3"/>
            <w:vMerge w:val="restart"/>
          </w:tcPr>
          <w:p w14:paraId="78B8AD69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Усього: 20,0</w:t>
            </w:r>
          </w:p>
          <w:p w14:paraId="5FE1872F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 т.ч.:</w:t>
            </w:r>
          </w:p>
          <w:p w14:paraId="6A0C0198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2026</w:t>
            </w:r>
            <w:r>
              <w:rPr>
                <w:rFonts w:ascii="Times New Roman" w:eastAsia="Times New Roman" w:hAnsi="Times New Roman" w:cs="Times New Roman"/>
              </w:rPr>
              <w:t>-10,0</w:t>
            </w:r>
          </w:p>
          <w:p w14:paraId="7C0FAB05" w14:textId="6F4C19D2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2027</w:t>
            </w:r>
            <w:r>
              <w:rPr>
                <w:rFonts w:ascii="Times New Roman" w:eastAsia="Times New Roman" w:hAnsi="Times New Roman" w:cs="Times New Roman"/>
              </w:rPr>
              <w:t>-10,0</w:t>
            </w:r>
          </w:p>
        </w:tc>
        <w:tc>
          <w:tcPr>
            <w:tcW w:w="1875" w:type="dxa"/>
          </w:tcPr>
          <w:p w14:paraId="0020DDD3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витрат: обсяг видатків, тис.грн</w:t>
            </w:r>
          </w:p>
          <w:p w14:paraId="07EA96A3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4DA19A6C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продукту: кількість ЗО , од.</w:t>
            </w:r>
          </w:p>
        </w:tc>
        <w:tc>
          <w:tcPr>
            <w:tcW w:w="1005" w:type="dxa"/>
          </w:tcPr>
          <w:p w14:paraId="4BADF3B8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10,0</w:t>
            </w:r>
          </w:p>
          <w:p w14:paraId="6B6BCA3C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213A4B52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54685571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41A2A2EC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990" w:type="dxa"/>
          </w:tcPr>
          <w:p w14:paraId="17510D88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10,0</w:t>
            </w:r>
          </w:p>
          <w:p w14:paraId="1B80CD0F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37478A32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4E8D8085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25885EC9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2265" w:type="dxa"/>
            <w:vMerge/>
          </w:tcPr>
          <w:p w14:paraId="7BA91125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812D0" w14:paraId="0493B944" w14:textId="77777777" w:rsidTr="00152246">
        <w:trPr>
          <w:trHeight w:val="1112"/>
        </w:trPr>
        <w:tc>
          <w:tcPr>
            <w:tcW w:w="525" w:type="dxa"/>
            <w:vMerge/>
            <w:tcBorders>
              <w:bottom w:val="single" w:sz="4" w:space="0" w:color="000000"/>
            </w:tcBorders>
          </w:tcPr>
          <w:p w14:paraId="473481B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  <w:vMerge/>
            <w:tcBorders>
              <w:bottom w:val="single" w:sz="4" w:space="0" w:color="000000"/>
            </w:tcBorders>
          </w:tcPr>
          <w:p w14:paraId="446040A9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vMerge/>
            <w:tcBorders>
              <w:bottom w:val="single" w:sz="4" w:space="0" w:color="000000"/>
            </w:tcBorders>
          </w:tcPr>
          <w:p w14:paraId="3B9D79AC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30" w:type="dxa"/>
            <w:vMerge/>
            <w:tcBorders>
              <w:bottom w:val="single" w:sz="4" w:space="0" w:color="000000"/>
            </w:tcBorders>
          </w:tcPr>
          <w:p w14:paraId="23519301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25" w:type="dxa"/>
            <w:vMerge/>
            <w:tcBorders>
              <w:bottom w:val="single" w:sz="4" w:space="0" w:color="000000"/>
            </w:tcBorders>
          </w:tcPr>
          <w:p w14:paraId="0B8146D6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40" w:type="dxa"/>
            <w:vMerge/>
            <w:tcBorders>
              <w:bottom w:val="single" w:sz="4" w:space="0" w:color="000000"/>
            </w:tcBorders>
          </w:tcPr>
          <w:p w14:paraId="79873F6E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85" w:type="dxa"/>
            <w:gridSpan w:val="3"/>
            <w:vMerge/>
            <w:tcBorders>
              <w:bottom w:val="single" w:sz="4" w:space="0" w:color="000000"/>
            </w:tcBorders>
          </w:tcPr>
          <w:p w14:paraId="549947EF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75" w:type="dxa"/>
            <w:tcBorders>
              <w:bottom w:val="single" w:sz="4" w:space="0" w:color="000000"/>
            </w:tcBorders>
          </w:tcPr>
          <w:p w14:paraId="17698819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ефективності: середні витрати на один заклад, тис. грн</w:t>
            </w:r>
          </w:p>
        </w:tc>
        <w:tc>
          <w:tcPr>
            <w:tcW w:w="1005" w:type="dxa"/>
            <w:tcBorders>
              <w:bottom w:val="single" w:sz="4" w:space="0" w:color="000000"/>
            </w:tcBorders>
          </w:tcPr>
          <w:p w14:paraId="4696EC9E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0,8</w:t>
            </w:r>
          </w:p>
        </w:tc>
        <w:tc>
          <w:tcPr>
            <w:tcW w:w="990" w:type="dxa"/>
            <w:tcBorders>
              <w:bottom w:val="single" w:sz="4" w:space="0" w:color="000000"/>
            </w:tcBorders>
          </w:tcPr>
          <w:p w14:paraId="27003275" w14:textId="77777777" w:rsidR="006812D0" w:rsidRDefault="006812D0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0,8</w:t>
            </w:r>
          </w:p>
        </w:tc>
        <w:tc>
          <w:tcPr>
            <w:tcW w:w="2265" w:type="dxa"/>
            <w:vMerge/>
            <w:tcBorders>
              <w:bottom w:val="single" w:sz="4" w:space="0" w:color="000000"/>
            </w:tcBorders>
          </w:tcPr>
          <w:p w14:paraId="4D9C69CD" w14:textId="77777777" w:rsidR="006812D0" w:rsidRDefault="006812D0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152246" w14:paraId="6F895F85" w14:textId="77777777" w:rsidTr="00152246">
        <w:trPr>
          <w:trHeight w:val="1112"/>
        </w:trPr>
        <w:tc>
          <w:tcPr>
            <w:tcW w:w="525" w:type="dxa"/>
            <w:vMerge/>
            <w:tcBorders>
              <w:bottom w:val="single" w:sz="4" w:space="0" w:color="000000"/>
            </w:tcBorders>
          </w:tcPr>
          <w:p w14:paraId="30A65613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  <w:vMerge/>
            <w:tcBorders>
              <w:bottom w:val="single" w:sz="4" w:space="0" w:color="000000"/>
            </w:tcBorders>
          </w:tcPr>
          <w:p w14:paraId="7840E4F9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vMerge/>
            <w:tcBorders>
              <w:bottom w:val="single" w:sz="4" w:space="0" w:color="000000"/>
            </w:tcBorders>
          </w:tcPr>
          <w:p w14:paraId="6C9D2EFF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30" w:type="dxa"/>
            <w:tcBorders>
              <w:bottom w:val="single" w:sz="4" w:space="0" w:color="000000"/>
            </w:tcBorders>
          </w:tcPr>
          <w:p w14:paraId="6520E74B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25" w:type="dxa"/>
            <w:tcBorders>
              <w:bottom w:val="single" w:sz="4" w:space="0" w:color="000000"/>
            </w:tcBorders>
          </w:tcPr>
          <w:p w14:paraId="3A560F6C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40" w:type="dxa"/>
            <w:tcBorders>
              <w:bottom w:val="single" w:sz="4" w:space="0" w:color="000000"/>
            </w:tcBorders>
          </w:tcPr>
          <w:p w14:paraId="6462E033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інші кошти не заборонені законодавством</w:t>
            </w:r>
          </w:p>
          <w:p w14:paraId="72CBAE0F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0696778E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0B2986B0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2C3E1EF2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129A80A6" w14:textId="5320CBFA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85" w:type="dxa"/>
            <w:gridSpan w:val="3"/>
            <w:vMerge/>
            <w:tcBorders>
              <w:bottom w:val="single" w:sz="4" w:space="0" w:color="000000"/>
            </w:tcBorders>
          </w:tcPr>
          <w:p w14:paraId="4C460EAF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75" w:type="dxa"/>
            <w:tcBorders>
              <w:bottom w:val="single" w:sz="4" w:space="0" w:color="000000"/>
            </w:tcBorders>
          </w:tcPr>
          <w:p w14:paraId="36AE3A20" w14:textId="65F1BBBC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якості: відсоток проведених заходів,%</w:t>
            </w:r>
          </w:p>
        </w:tc>
        <w:tc>
          <w:tcPr>
            <w:tcW w:w="1005" w:type="dxa"/>
            <w:tcBorders>
              <w:bottom w:val="single" w:sz="4" w:space="0" w:color="000000"/>
            </w:tcBorders>
          </w:tcPr>
          <w:p w14:paraId="54F89C57" w14:textId="05BC162F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990" w:type="dxa"/>
            <w:tcBorders>
              <w:bottom w:val="single" w:sz="4" w:space="0" w:color="000000"/>
            </w:tcBorders>
          </w:tcPr>
          <w:p w14:paraId="609290B7" w14:textId="1BABB85B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2265" w:type="dxa"/>
            <w:vMerge/>
            <w:tcBorders>
              <w:bottom w:val="single" w:sz="4" w:space="0" w:color="000000"/>
            </w:tcBorders>
          </w:tcPr>
          <w:p w14:paraId="71C6B7E2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152246" w14:paraId="2000E473" w14:textId="77777777" w:rsidTr="00152246">
        <w:trPr>
          <w:trHeight w:val="402"/>
        </w:trPr>
        <w:tc>
          <w:tcPr>
            <w:tcW w:w="15345" w:type="dxa"/>
            <w:gridSpan w:val="13"/>
          </w:tcPr>
          <w:p w14:paraId="0687BA40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Організація військово-патріотичного виховання</w:t>
            </w:r>
          </w:p>
        </w:tc>
      </w:tr>
      <w:tr w:rsidR="00152246" w14:paraId="70853C78" w14:textId="77777777" w:rsidTr="00152246">
        <w:trPr>
          <w:trHeight w:val="2123"/>
        </w:trPr>
        <w:tc>
          <w:tcPr>
            <w:tcW w:w="525" w:type="dxa"/>
            <w:vMerge w:val="restart"/>
          </w:tcPr>
          <w:p w14:paraId="5D48C6EA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6.3</w:t>
            </w:r>
          </w:p>
        </w:tc>
        <w:tc>
          <w:tcPr>
            <w:tcW w:w="1830" w:type="dxa"/>
            <w:vMerge w:val="restart"/>
          </w:tcPr>
          <w:p w14:paraId="4C03E3F9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Збільшення чисельності молоді, готової до виконання обов’язку із захисту незалежності та територіальної цілісності України</w:t>
            </w:r>
          </w:p>
        </w:tc>
        <w:tc>
          <w:tcPr>
            <w:tcW w:w="2175" w:type="dxa"/>
            <w:vMerge w:val="restart"/>
          </w:tcPr>
          <w:p w14:paraId="4C4DAB43" w14:textId="77777777" w:rsidR="00152246" w:rsidRP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52246">
              <w:rPr>
                <w:rFonts w:ascii="Times New Roman" w:eastAsia="Times New Roman" w:hAnsi="Times New Roman" w:cs="Times New Roman"/>
                <w:sz w:val="20"/>
                <w:szCs w:val="20"/>
              </w:rPr>
              <w:t>6.3.1. Залучення представників громадських організацій з метою проведення військово-патріотичних заходів з допризовною молоддю. Спілкування з учасниками АТО, ООС, військовослужбовцями Збройних Сил України; показ патріотичних фільмів, відеороликів, проведення тренувальних зборів юнаків 10 класів та військово-польових зборів юнаків 11 класів ЗЗСО, вишколів, військово-спортивних ігор, походів, таборувань національно-патріотичного та військово-патріотичного спрямування тощо</w:t>
            </w:r>
          </w:p>
        </w:tc>
        <w:tc>
          <w:tcPr>
            <w:tcW w:w="1230" w:type="dxa"/>
            <w:vMerge w:val="restart"/>
          </w:tcPr>
          <w:p w14:paraId="5AB00114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2026, 2027</w:t>
            </w:r>
          </w:p>
        </w:tc>
        <w:tc>
          <w:tcPr>
            <w:tcW w:w="1125" w:type="dxa"/>
            <w:vMerge w:val="restart"/>
          </w:tcPr>
          <w:p w14:paraId="2D265101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Відділ освіти</w:t>
            </w:r>
          </w:p>
        </w:tc>
        <w:tc>
          <w:tcPr>
            <w:tcW w:w="1245" w:type="dxa"/>
            <w:gridSpan w:val="2"/>
            <w:vMerge w:val="restart"/>
          </w:tcPr>
          <w:p w14:paraId="31FE6D0E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Міський  бюджет</w:t>
            </w:r>
          </w:p>
        </w:tc>
        <w:tc>
          <w:tcPr>
            <w:tcW w:w="975" w:type="dxa"/>
            <w:vMerge w:val="restart"/>
          </w:tcPr>
          <w:p w14:paraId="08AA75D3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Усього: 100,0</w:t>
            </w:r>
          </w:p>
          <w:p w14:paraId="0E76DAED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 т.ч.:</w:t>
            </w:r>
          </w:p>
          <w:p w14:paraId="00B95D37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2026</w:t>
            </w:r>
            <w:r>
              <w:rPr>
                <w:rFonts w:ascii="Times New Roman" w:eastAsia="Times New Roman" w:hAnsi="Times New Roman" w:cs="Times New Roman"/>
              </w:rPr>
              <w:t>-</w:t>
            </w:r>
          </w:p>
          <w:p w14:paraId="6239B369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50,0</w:t>
            </w:r>
          </w:p>
          <w:p w14:paraId="5AA4B855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2027</w:t>
            </w:r>
            <w:r>
              <w:rPr>
                <w:rFonts w:ascii="Times New Roman" w:eastAsia="Times New Roman" w:hAnsi="Times New Roman" w:cs="Times New Roman"/>
              </w:rPr>
              <w:t>-</w:t>
            </w:r>
          </w:p>
          <w:p w14:paraId="7C407D7A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50,0</w:t>
            </w:r>
          </w:p>
          <w:p w14:paraId="511AA10A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05A0CFE2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80" w:type="dxa"/>
            <w:gridSpan w:val="2"/>
          </w:tcPr>
          <w:p w14:paraId="0553BD03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продукту: кількість ЗО , од.</w:t>
            </w:r>
          </w:p>
          <w:p w14:paraId="7886E07F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dxa"/>
          </w:tcPr>
          <w:p w14:paraId="695F621E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990" w:type="dxa"/>
          </w:tcPr>
          <w:p w14:paraId="0B440E04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2265" w:type="dxa"/>
            <w:vMerge w:val="restart"/>
          </w:tcPr>
          <w:p w14:paraId="4CDA5F42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Набуття знань, умінь та навичок, необхідних майбутньому захиснику України; формування духу патріотизму та відповідальності молоді, виховання лідерських якостей, пропагування здорового способу життя</w:t>
            </w:r>
          </w:p>
        </w:tc>
      </w:tr>
      <w:tr w:rsidR="00152246" w14:paraId="0411274D" w14:textId="77777777" w:rsidTr="00152246">
        <w:trPr>
          <w:trHeight w:val="460"/>
        </w:trPr>
        <w:tc>
          <w:tcPr>
            <w:tcW w:w="525" w:type="dxa"/>
            <w:vMerge/>
          </w:tcPr>
          <w:p w14:paraId="63F87A53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  <w:vMerge/>
          </w:tcPr>
          <w:p w14:paraId="4E79BF22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vMerge/>
          </w:tcPr>
          <w:p w14:paraId="2FA6544B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30" w:type="dxa"/>
            <w:vMerge/>
          </w:tcPr>
          <w:p w14:paraId="1AFC8C07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25" w:type="dxa"/>
            <w:vMerge/>
          </w:tcPr>
          <w:p w14:paraId="6594A6A8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45" w:type="dxa"/>
            <w:gridSpan w:val="2"/>
            <w:vMerge/>
            <w:tcBorders>
              <w:bottom w:val="single" w:sz="4" w:space="0" w:color="auto"/>
            </w:tcBorders>
          </w:tcPr>
          <w:p w14:paraId="12CA6B21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75" w:type="dxa"/>
            <w:vMerge/>
          </w:tcPr>
          <w:p w14:paraId="7A7C7A45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80" w:type="dxa"/>
            <w:gridSpan w:val="2"/>
            <w:vMerge w:val="restart"/>
          </w:tcPr>
          <w:p w14:paraId="146BAC7E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dxa"/>
            <w:vMerge w:val="restart"/>
          </w:tcPr>
          <w:p w14:paraId="01C52855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0" w:type="dxa"/>
            <w:vMerge w:val="restart"/>
          </w:tcPr>
          <w:p w14:paraId="03A8EE18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65" w:type="dxa"/>
            <w:vMerge/>
          </w:tcPr>
          <w:p w14:paraId="02C2BE74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152246" w14:paraId="0E3FF845" w14:textId="77777777" w:rsidTr="00152246">
        <w:trPr>
          <w:trHeight w:val="1660"/>
        </w:trPr>
        <w:tc>
          <w:tcPr>
            <w:tcW w:w="525" w:type="dxa"/>
            <w:vMerge/>
          </w:tcPr>
          <w:p w14:paraId="2217D870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  <w:vMerge/>
          </w:tcPr>
          <w:p w14:paraId="07D6F750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vMerge/>
          </w:tcPr>
          <w:p w14:paraId="5CDA7B7F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30" w:type="dxa"/>
            <w:vMerge/>
          </w:tcPr>
          <w:p w14:paraId="44C0A342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25" w:type="dxa"/>
            <w:vMerge/>
          </w:tcPr>
          <w:p w14:paraId="2D43F8F0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45" w:type="dxa"/>
            <w:gridSpan w:val="2"/>
            <w:vMerge w:val="restart"/>
            <w:tcBorders>
              <w:top w:val="single" w:sz="4" w:space="0" w:color="auto"/>
            </w:tcBorders>
          </w:tcPr>
          <w:p w14:paraId="23B1E07D" w14:textId="60162F14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інші кошти не заборонені законодавством</w:t>
            </w:r>
          </w:p>
        </w:tc>
        <w:tc>
          <w:tcPr>
            <w:tcW w:w="975" w:type="dxa"/>
            <w:vMerge/>
          </w:tcPr>
          <w:p w14:paraId="79FDD1F4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80" w:type="dxa"/>
            <w:gridSpan w:val="2"/>
            <w:vMerge/>
          </w:tcPr>
          <w:p w14:paraId="196C86D6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dxa"/>
            <w:vMerge/>
          </w:tcPr>
          <w:p w14:paraId="737D89B2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0" w:type="dxa"/>
            <w:vMerge/>
          </w:tcPr>
          <w:p w14:paraId="32185638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65" w:type="dxa"/>
            <w:vMerge/>
          </w:tcPr>
          <w:p w14:paraId="6AB07330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152246" w14:paraId="270BAF53" w14:textId="77777777" w:rsidTr="00152246">
        <w:trPr>
          <w:trHeight w:val="1515"/>
        </w:trPr>
        <w:tc>
          <w:tcPr>
            <w:tcW w:w="525" w:type="dxa"/>
            <w:vMerge/>
          </w:tcPr>
          <w:p w14:paraId="426DAB19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30" w:type="dxa"/>
            <w:vMerge/>
          </w:tcPr>
          <w:p w14:paraId="0449C051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75" w:type="dxa"/>
            <w:vMerge/>
          </w:tcPr>
          <w:p w14:paraId="1C639BED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/>
          </w:tcPr>
          <w:p w14:paraId="346184ED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25" w:type="dxa"/>
            <w:vMerge/>
          </w:tcPr>
          <w:p w14:paraId="1C3549EC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45" w:type="dxa"/>
            <w:gridSpan w:val="2"/>
            <w:vMerge/>
          </w:tcPr>
          <w:p w14:paraId="4361A3B3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75" w:type="dxa"/>
            <w:vMerge/>
          </w:tcPr>
          <w:p w14:paraId="13D1D003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980" w:type="dxa"/>
            <w:gridSpan w:val="2"/>
          </w:tcPr>
          <w:p w14:paraId="7325CF97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ефективності: середні витрати на один заклад, тис. грн</w:t>
            </w:r>
          </w:p>
        </w:tc>
        <w:tc>
          <w:tcPr>
            <w:tcW w:w="1005" w:type="dxa"/>
          </w:tcPr>
          <w:p w14:paraId="0C99BF28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4,2</w:t>
            </w:r>
          </w:p>
        </w:tc>
        <w:tc>
          <w:tcPr>
            <w:tcW w:w="990" w:type="dxa"/>
          </w:tcPr>
          <w:p w14:paraId="01471935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4,2</w:t>
            </w:r>
          </w:p>
        </w:tc>
        <w:tc>
          <w:tcPr>
            <w:tcW w:w="2265" w:type="dxa"/>
            <w:vMerge/>
          </w:tcPr>
          <w:p w14:paraId="1F9EB829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152246" w14:paraId="5AB71CD6" w14:textId="77777777" w:rsidTr="00152246">
        <w:trPr>
          <w:trHeight w:val="1147"/>
        </w:trPr>
        <w:tc>
          <w:tcPr>
            <w:tcW w:w="525" w:type="dxa"/>
            <w:vMerge/>
            <w:tcBorders>
              <w:bottom w:val="single" w:sz="4" w:space="0" w:color="000000"/>
            </w:tcBorders>
          </w:tcPr>
          <w:p w14:paraId="0651CB80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30" w:type="dxa"/>
            <w:vMerge/>
            <w:tcBorders>
              <w:bottom w:val="single" w:sz="4" w:space="0" w:color="000000"/>
            </w:tcBorders>
          </w:tcPr>
          <w:p w14:paraId="0AF89C25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75" w:type="dxa"/>
            <w:vMerge/>
            <w:tcBorders>
              <w:bottom w:val="single" w:sz="4" w:space="0" w:color="000000"/>
            </w:tcBorders>
          </w:tcPr>
          <w:p w14:paraId="7E8B00D5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/>
            <w:tcBorders>
              <w:bottom w:val="single" w:sz="4" w:space="0" w:color="000000"/>
            </w:tcBorders>
          </w:tcPr>
          <w:p w14:paraId="35ABD537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25" w:type="dxa"/>
            <w:vMerge/>
            <w:tcBorders>
              <w:bottom w:val="single" w:sz="4" w:space="0" w:color="000000"/>
            </w:tcBorders>
          </w:tcPr>
          <w:p w14:paraId="1C1F7B85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45" w:type="dxa"/>
            <w:gridSpan w:val="2"/>
            <w:vMerge/>
            <w:tcBorders>
              <w:bottom w:val="single" w:sz="4" w:space="0" w:color="000000"/>
            </w:tcBorders>
          </w:tcPr>
          <w:p w14:paraId="7ED25D4D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75" w:type="dxa"/>
            <w:vMerge/>
            <w:tcBorders>
              <w:bottom w:val="single" w:sz="4" w:space="0" w:color="000000"/>
            </w:tcBorders>
          </w:tcPr>
          <w:p w14:paraId="675257D2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980" w:type="dxa"/>
            <w:gridSpan w:val="2"/>
            <w:tcBorders>
              <w:bottom w:val="single" w:sz="4" w:space="0" w:color="000000"/>
            </w:tcBorders>
          </w:tcPr>
          <w:p w14:paraId="1C4BA1B9" w14:textId="77750CD4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якості: відсоток проведених заходів, %</w:t>
            </w:r>
          </w:p>
        </w:tc>
        <w:tc>
          <w:tcPr>
            <w:tcW w:w="1005" w:type="dxa"/>
            <w:tcBorders>
              <w:bottom w:val="single" w:sz="4" w:space="0" w:color="000000"/>
            </w:tcBorders>
          </w:tcPr>
          <w:p w14:paraId="24DDDFED" w14:textId="066D714C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990" w:type="dxa"/>
            <w:tcBorders>
              <w:bottom w:val="single" w:sz="4" w:space="0" w:color="000000"/>
            </w:tcBorders>
          </w:tcPr>
          <w:p w14:paraId="6EE4564B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2265" w:type="dxa"/>
            <w:vMerge/>
            <w:tcBorders>
              <w:bottom w:val="single" w:sz="4" w:space="0" w:color="000000"/>
            </w:tcBorders>
          </w:tcPr>
          <w:p w14:paraId="48CF7B39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152246" w14:paraId="77AD6408" w14:textId="77777777" w:rsidTr="00152246">
        <w:trPr>
          <w:trHeight w:val="1733"/>
        </w:trPr>
        <w:tc>
          <w:tcPr>
            <w:tcW w:w="525" w:type="dxa"/>
            <w:vMerge w:val="restart"/>
          </w:tcPr>
          <w:p w14:paraId="0DACC88F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6.4</w:t>
            </w:r>
          </w:p>
        </w:tc>
        <w:tc>
          <w:tcPr>
            <w:tcW w:w="1830" w:type="dxa"/>
            <w:vMerge w:val="restart"/>
          </w:tcPr>
          <w:p w14:paraId="3896CE85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Організація та проведення міського етапу та участь в обласному етапі </w:t>
            </w:r>
            <w:r>
              <w:rPr>
                <w:rFonts w:ascii="Times New Roman" w:eastAsia="Times New Roman" w:hAnsi="Times New Roman" w:cs="Times New Roman"/>
              </w:rPr>
              <w:lastRenderedPageBreak/>
              <w:t>Всеукраїнської дитячо-юнацької військово-патріотичної гри ,,Сокіл” (,,Джура”)</w:t>
            </w:r>
          </w:p>
        </w:tc>
        <w:tc>
          <w:tcPr>
            <w:tcW w:w="2175" w:type="dxa"/>
            <w:vMerge w:val="restart"/>
          </w:tcPr>
          <w:p w14:paraId="0C7DA37B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6.4.1. Сприяння участі команди громади у Всеукраїнській   дитячо-юнацькій військово-</w:t>
            </w:r>
            <w:r>
              <w:rPr>
                <w:rFonts w:ascii="Times New Roman" w:eastAsia="Times New Roman" w:hAnsi="Times New Roman" w:cs="Times New Roman"/>
              </w:rPr>
              <w:lastRenderedPageBreak/>
              <w:t>патріотичній грі ,,Сокіл” (,,Джура”), проведення міського етапу Всеукраїнської  дитячо-юнацької військово-патріотичної гри ,,Сокіл” (,,Джура”)</w:t>
            </w:r>
          </w:p>
        </w:tc>
        <w:tc>
          <w:tcPr>
            <w:tcW w:w="1230" w:type="dxa"/>
            <w:vMerge w:val="restart"/>
          </w:tcPr>
          <w:p w14:paraId="4AF54D05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2026,</w:t>
            </w:r>
          </w:p>
          <w:p w14:paraId="3F98A084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2027 </w:t>
            </w:r>
          </w:p>
        </w:tc>
        <w:tc>
          <w:tcPr>
            <w:tcW w:w="1125" w:type="dxa"/>
            <w:vMerge w:val="restart"/>
          </w:tcPr>
          <w:p w14:paraId="5D52D0C7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Відділ освіти</w:t>
            </w:r>
          </w:p>
        </w:tc>
        <w:tc>
          <w:tcPr>
            <w:tcW w:w="1245" w:type="dxa"/>
            <w:gridSpan w:val="2"/>
            <w:vMerge w:val="restart"/>
          </w:tcPr>
          <w:p w14:paraId="4D20408D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Міський  бюджет </w:t>
            </w:r>
          </w:p>
        </w:tc>
        <w:tc>
          <w:tcPr>
            <w:tcW w:w="975" w:type="dxa"/>
            <w:vMerge w:val="restart"/>
          </w:tcPr>
          <w:p w14:paraId="69594E64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Усього: 80,0</w:t>
            </w:r>
          </w:p>
          <w:p w14:paraId="2221451F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 т.ч.:</w:t>
            </w:r>
          </w:p>
          <w:p w14:paraId="7165743A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2026</w:t>
            </w:r>
            <w:r>
              <w:rPr>
                <w:rFonts w:ascii="Times New Roman" w:eastAsia="Times New Roman" w:hAnsi="Times New Roman" w:cs="Times New Roman"/>
              </w:rPr>
              <w:t>-</w:t>
            </w:r>
          </w:p>
          <w:p w14:paraId="5C28B73A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40,0</w:t>
            </w:r>
          </w:p>
          <w:p w14:paraId="210A041D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2027</w:t>
            </w:r>
          </w:p>
          <w:p w14:paraId="184C906C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-40,0</w:t>
            </w:r>
          </w:p>
          <w:p w14:paraId="4C4D4870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4BE0DC49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80" w:type="dxa"/>
            <w:gridSpan w:val="2"/>
          </w:tcPr>
          <w:p w14:paraId="0C6FB011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продукту: кількість ЗО , од.</w:t>
            </w:r>
          </w:p>
          <w:p w14:paraId="33C243F5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dxa"/>
          </w:tcPr>
          <w:p w14:paraId="3EB5E84B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990" w:type="dxa"/>
          </w:tcPr>
          <w:p w14:paraId="639D5A5D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2265" w:type="dxa"/>
            <w:vMerge w:val="restart"/>
          </w:tcPr>
          <w:p w14:paraId="26A088D0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Виховання соціально активної, відповідальної та патріотично  налаштованої молоді</w:t>
            </w:r>
          </w:p>
        </w:tc>
      </w:tr>
      <w:tr w:rsidR="00152246" w14:paraId="4C287703" w14:textId="77777777" w:rsidTr="00152246">
        <w:trPr>
          <w:trHeight w:val="1062"/>
        </w:trPr>
        <w:tc>
          <w:tcPr>
            <w:tcW w:w="525" w:type="dxa"/>
            <w:vMerge/>
          </w:tcPr>
          <w:p w14:paraId="51E38A41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  <w:vMerge/>
          </w:tcPr>
          <w:p w14:paraId="213BC97D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75" w:type="dxa"/>
            <w:vMerge/>
          </w:tcPr>
          <w:p w14:paraId="0DAD8D24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30" w:type="dxa"/>
            <w:vMerge/>
          </w:tcPr>
          <w:p w14:paraId="560C518E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25" w:type="dxa"/>
            <w:vMerge/>
          </w:tcPr>
          <w:p w14:paraId="31A18642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45" w:type="dxa"/>
            <w:gridSpan w:val="2"/>
            <w:vMerge/>
          </w:tcPr>
          <w:p w14:paraId="1CA86B5E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75" w:type="dxa"/>
            <w:vMerge/>
          </w:tcPr>
          <w:p w14:paraId="042BC361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80" w:type="dxa"/>
            <w:gridSpan w:val="2"/>
            <w:vMerge w:val="restart"/>
          </w:tcPr>
          <w:p w14:paraId="1DF305A1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ефективності: середні витрати на один заклад, тис. грн</w:t>
            </w:r>
          </w:p>
          <w:p w14:paraId="0F2BBD78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dxa"/>
            <w:vMerge w:val="restart"/>
          </w:tcPr>
          <w:p w14:paraId="1C105F1E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3,3</w:t>
            </w:r>
          </w:p>
        </w:tc>
        <w:tc>
          <w:tcPr>
            <w:tcW w:w="990" w:type="dxa"/>
            <w:vMerge w:val="restart"/>
          </w:tcPr>
          <w:p w14:paraId="3B1DB00E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3,3</w:t>
            </w:r>
          </w:p>
        </w:tc>
        <w:tc>
          <w:tcPr>
            <w:tcW w:w="2265" w:type="dxa"/>
            <w:vMerge/>
          </w:tcPr>
          <w:p w14:paraId="7CF7DEBA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152246" w14:paraId="5C6A8804" w14:textId="77777777" w:rsidTr="00152246">
        <w:trPr>
          <w:trHeight w:val="653"/>
        </w:trPr>
        <w:tc>
          <w:tcPr>
            <w:tcW w:w="525" w:type="dxa"/>
            <w:vMerge/>
          </w:tcPr>
          <w:p w14:paraId="476A883A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30" w:type="dxa"/>
            <w:vMerge/>
          </w:tcPr>
          <w:p w14:paraId="5CF9069D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75" w:type="dxa"/>
            <w:vMerge/>
          </w:tcPr>
          <w:p w14:paraId="587FA44D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/>
          </w:tcPr>
          <w:p w14:paraId="33CF1410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25" w:type="dxa"/>
            <w:vMerge/>
          </w:tcPr>
          <w:p w14:paraId="2A41677B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45" w:type="dxa"/>
            <w:gridSpan w:val="2"/>
            <w:vMerge w:val="restart"/>
          </w:tcPr>
          <w:p w14:paraId="2A2B9FF8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інші кошти не заборонені законодавством</w:t>
            </w:r>
          </w:p>
        </w:tc>
        <w:tc>
          <w:tcPr>
            <w:tcW w:w="975" w:type="dxa"/>
            <w:vMerge w:val="restart"/>
          </w:tcPr>
          <w:p w14:paraId="66A4AF1B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80" w:type="dxa"/>
            <w:gridSpan w:val="2"/>
            <w:vMerge/>
          </w:tcPr>
          <w:p w14:paraId="56DE799F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</w:tcPr>
          <w:p w14:paraId="2FECA84C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0" w:type="dxa"/>
            <w:vMerge/>
          </w:tcPr>
          <w:p w14:paraId="250135CA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</w:tcPr>
          <w:p w14:paraId="3A79597B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152246" w14:paraId="13377025" w14:textId="77777777" w:rsidTr="00152246">
        <w:trPr>
          <w:trHeight w:val="1447"/>
        </w:trPr>
        <w:tc>
          <w:tcPr>
            <w:tcW w:w="525" w:type="dxa"/>
            <w:vMerge/>
          </w:tcPr>
          <w:p w14:paraId="7DF0F477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30" w:type="dxa"/>
            <w:vMerge/>
          </w:tcPr>
          <w:p w14:paraId="1FDF7277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75" w:type="dxa"/>
            <w:vMerge/>
          </w:tcPr>
          <w:p w14:paraId="5A37152C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/>
          </w:tcPr>
          <w:p w14:paraId="0E341FF0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25" w:type="dxa"/>
            <w:vMerge/>
          </w:tcPr>
          <w:p w14:paraId="00BA03B2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45" w:type="dxa"/>
            <w:gridSpan w:val="2"/>
            <w:vMerge/>
          </w:tcPr>
          <w:p w14:paraId="7B2C7E68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75" w:type="dxa"/>
            <w:vMerge/>
          </w:tcPr>
          <w:p w14:paraId="74FA4534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980" w:type="dxa"/>
            <w:gridSpan w:val="2"/>
          </w:tcPr>
          <w:p w14:paraId="403DD726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якості: відсоток проведених заходів, %</w:t>
            </w:r>
          </w:p>
        </w:tc>
        <w:tc>
          <w:tcPr>
            <w:tcW w:w="1005" w:type="dxa"/>
          </w:tcPr>
          <w:p w14:paraId="1F739F01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990" w:type="dxa"/>
          </w:tcPr>
          <w:p w14:paraId="31A7A6CE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2265" w:type="dxa"/>
            <w:vMerge/>
          </w:tcPr>
          <w:p w14:paraId="07B70495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152246" w14:paraId="3077525F" w14:textId="77777777" w:rsidTr="00152246">
        <w:trPr>
          <w:trHeight w:val="1733"/>
        </w:trPr>
        <w:tc>
          <w:tcPr>
            <w:tcW w:w="525" w:type="dxa"/>
            <w:vMerge w:val="restart"/>
          </w:tcPr>
          <w:p w14:paraId="50D5EEC4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6.5</w:t>
            </w:r>
          </w:p>
        </w:tc>
        <w:tc>
          <w:tcPr>
            <w:tcW w:w="1830" w:type="dxa"/>
            <w:vMerge w:val="restart"/>
          </w:tcPr>
          <w:p w14:paraId="3A35BF4D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Організація та проведення міського етапу обласного конкурсу на кращий захід з національно-патріотичного виховання в освітніх закладах</w:t>
            </w:r>
          </w:p>
        </w:tc>
        <w:tc>
          <w:tcPr>
            <w:tcW w:w="2175" w:type="dxa"/>
            <w:vMerge w:val="restart"/>
          </w:tcPr>
          <w:p w14:paraId="3AF8CE9B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6.5.1.Сприяння участі у конкурсі</w:t>
            </w:r>
          </w:p>
        </w:tc>
        <w:tc>
          <w:tcPr>
            <w:tcW w:w="1230" w:type="dxa"/>
            <w:vMerge w:val="restart"/>
          </w:tcPr>
          <w:p w14:paraId="761ADDC8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2026,</w:t>
            </w:r>
          </w:p>
          <w:p w14:paraId="7FBB3AD0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2027</w:t>
            </w:r>
          </w:p>
        </w:tc>
        <w:tc>
          <w:tcPr>
            <w:tcW w:w="1125" w:type="dxa"/>
            <w:vMerge w:val="restart"/>
          </w:tcPr>
          <w:p w14:paraId="4CCC32D3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Відділ освіти</w:t>
            </w:r>
          </w:p>
        </w:tc>
        <w:tc>
          <w:tcPr>
            <w:tcW w:w="1245" w:type="dxa"/>
            <w:gridSpan w:val="2"/>
            <w:vMerge w:val="restart"/>
          </w:tcPr>
          <w:p w14:paraId="50C6ACD5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не потребує фінансування</w:t>
            </w:r>
          </w:p>
        </w:tc>
        <w:tc>
          <w:tcPr>
            <w:tcW w:w="975" w:type="dxa"/>
            <w:vMerge w:val="restart"/>
          </w:tcPr>
          <w:p w14:paraId="70E13B98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80" w:type="dxa"/>
            <w:gridSpan w:val="2"/>
            <w:vMerge w:val="restart"/>
          </w:tcPr>
          <w:p w14:paraId="0BB83CB8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продукту: кількість ЗО , од.</w:t>
            </w:r>
          </w:p>
          <w:p w14:paraId="35FE141E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dxa"/>
            <w:vMerge w:val="restart"/>
          </w:tcPr>
          <w:p w14:paraId="6F56A25B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990" w:type="dxa"/>
            <w:vMerge w:val="restart"/>
          </w:tcPr>
          <w:p w14:paraId="699F66A1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2265" w:type="dxa"/>
            <w:vMerge w:val="restart"/>
          </w:tcPr>
          <w:p w14:paraId="23312C25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152246" w14:paraId="754274EE" w14:textId="77777777" w:rsidTr="00152246">
        <w:trPr>
          <w:trHeight w:val="684"/>
        </w:trPr>
        <w:tc>
          <w:tcPr>
            <w:tcW w:w="525" w:type="dxa"/>
            <w:vMerge/>
          </w:tcPr>
          <w:p w14:paraId="6C9FD290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30" w:type="dxa"/>
            <w:vMerge/>
          </w:tcPr>
          <w:p w14:paraId="4A5DC62A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75" w:type="dxa"/>
            <w:vMerge/>
          </w:tcPr>
          <w:p w14:paraId="0A8809CF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/>
          </w:tcPr>
          <w:p w14:paraId="1FED07CB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25" w:type="dxa"/>
            <w:vMerge/>
          </w:tcPr>
          <w:p w14:paraId="6350B60F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45" w:type="dxa"/>
            <w:gridSpan w:val="2"/>
            <w:vMerge/>
          </w:tcPr>
          <w:p w14:paraId="2A6549F2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75" w:type="dxa"/>
            <w:vMerge/>
          </w:tcPr>
          <w:p w14:paraId="0AD2A35B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980" w:type="dxa"/>
            <w:gridSpan w:val="2"/>
            <w:vMerge/>
          </w:tcPr>
          <w:p w14:paraId="4DD196C0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dxa"/>
            <w:vMerge/>
          </w:tcPr>
          <w:p w14:paraId="7C912288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0" w:type="dxa"/>
            <w:vMerge/>
          </w:tcPr>
          <w:p w14:paraId="66E6B2FD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65" w:type="dxa"/>
            <w:vMerge/>
          </w:tcPr>
          <w:p w14:paraId="3B6D9037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152246" w14:paraId="2FFA49C4" w14:textId="77777777" w:rsidTr="00152246">
        <w:trPr>
          <w:trHeight w:val="1031"/>
        </w:trPr>
        <w:tc>
          <w:tcPr>
            <w:tcW w:w="525" w:type="dxa"/>
            <w:vMerge/>
          </w:tcPr>
          <w:p w14:paraId="118CBE55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30" w:type="dxa"/>
            <w:vMerge/>
          </w:tcPr>
          <w:p w14:paraId="5F6E7DB2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75" w:type="dxa"/>
            <w:vMerge/>
          </w:tcPr>
          <w:p w14:paraId="2CD9060F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/>
          </w:tcPr>
          <w:p w14:paraId="1CCA329C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25" w:type="dxa"/>
            <w:vMerge/>
          </w:tcPr>
          <w:p w14:paraId="14045740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45" w:type="dxa"/>
            <w:gridSpan w:val="2"/>
            <w:vMerge/>
          </w:tcPr>
          <w:p w14:paraId="0593FE28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75" w:type="dxa"/>
            <w:vMerge/>
          </w:tcPr>
          <w:p w14:paraId="1989F816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80" w:type="dxa"/>
            <w:gridSpan w:val="2"/>
            <w:vMerge/>
          </w:tcPr>
          <w:p w14:paraId="5CFF1645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05" w:type="dxa"/>
            <w:vMerge/>
          </w:tcPr>
          <w:p w14:paraId="41062A56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0" w:type="dxa"/>
            <w:vMerge/>
          </w:tcPr>
          <w:p w14:paraId="2492F3D8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265" w:type="dxa"/>
            <w:vMerge/>
          </w:tcPr>
          <w:p w14:paraId="34A16DB3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152246" w14:paraId="737E032D" w14:textId="77777777" w:rsidTr="00152246">
        <w:trPr>
          <w:trHeight w:val="317"/>
        </w:trPr>
        <w:tc>
          <w:tcPr>
            <w:tcW w:w="525" w:type="dxa"/>
            <w:vMerge/>
          </w:tcPr>
          <w:p w14:paraId="2FECA099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30" w:type="dxa"/>
            <w:vMerge/>
          </w:tcPr>
          <w:p w14:paraId="23D9D07F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75" w:type="dxa"/>
            <w:vMerge/>
          </w:tcPr>
          <w:p w14:paraId="7620537A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30" w:type="dxa"/>
            <w:vMerge/>
          </w:tcPr>
          <w:p w14:paraId="512F6A21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125" w:type="dxa"/>
            <w:vMerge/>
          </w:tcPr>
          <w:p w14:paraId="230742BD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45" w:type="dxa"/>
            <w:gridSpan w:val="2"/>
            <w:vMerge/>
          </w:tcPr>
          <w:p w14:paraId="689822D3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75" w:type="dxa"/>
            <w:vMerge/>
          </w:tcPr>
          <w:p w14:paraId="2F7CF483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980" w:type="dxa"/>
            <w:gridSpan w:val="2"/>
            <w:vMerge/>
          </w:tcPr>
          <w:p w14:paraId="67BD02BB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dxa"/>
            <w:vMerge/>
          </w:tcPr>
          <w:p w14:paraId="591EA22A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0" w:type="dxa"/>
            <w:vMerge/>
          </w:tcPr>
          <w:p w14:paraId="0740041F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65" w:type="dxa"/>
            <w:vMerge/>
          </w:tcPr>
          <w:p w14:paraId="3DEACB17" w14:textId="77777777" w:rsidR="00152246" w:rsidRDefault="00152246" w:rsidP="001522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152246" w14:paraId="3F7DAB21" w14:textId="77777777" w:rsidTr="00152246">
        <w:trPr>
          <w:trHeight w:val="240"/>
        </w:trPr>
        <w:tc>
          <w:tcPr>
            <w:tcW w:w="525" w:type="dxa"/>
          </w:tcPr>
          <w:p w14:paraId="444CBCAD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830" w:type="dxa"/>
          </w:tcPr>
          <w:p w14:paraId="4EEEFEE8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Усього витрат по розділу:</w:t>
            </w:r>
          </w:p>
        </w:tc>
        <w:tc>
          <w:tcPr>
            <w:tcW w:w="2175" w:type="dxa"/>
          </w:tcPr>
          <w:p w14:paraId="41B5DDC0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30" w:type="dxa"/>
          </w:tcPr>
          <w:p w14:paraId="7908F5EC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25" w:type="dxa"/>
          </w:tcPr>
          <w:p w14:paraId="67CF6381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45" w:type="dxa"/>
            <w:gridSpan w:val="2"/>
          </w:tcPr>
          <w:p w14:paraId="1A2946F9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Міський  бюджет</w:t>
            </w:r>
          </w:p>
        </w:tc>
        <w:tc>
          <w:tcPr>
            <w:tcW w:w="975" w:type="dxa"/>
          </w:tcPr>
          <w:p w14:paraId="3C9482A4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650,0 </w:t>
            </w:r>
          </w:p>
          <w:p w14:paraId="2864B2A8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у т.ч.</w:t>
            </w:r>
          </w:p>
          <w:p w14:paraId="3A26B225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2026 –325 </w:t>
            </w:r>
          </w:p>
          <w:p w14:paraId="798D0A7B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2027-</w:t>
            </w:r>
          </w:p>
          <w:p w14:paraId="1FD75391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325,0</w:t>
            </w:r>
          </w:p>
          <w:p w14:paraId="7BE04110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14:paraId="0C85CEDC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14:paraId="122018E5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14:paraId="32D8171B" w14:textId="045D80BA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80" w:type="dxa"/>
            <w:gridSpan w:val="2"/>
          </w:tcPr>
          <w:p w14:paraId="26FB3B8E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dxa"/>
          </w:tcPr>
          <w:p w14:paraId="0F287AC6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0" w:type="dxa"/>
          </w:tcPr>
          <w:p w14:paraId="1EFABCA6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65" w:type="dxa"/>
          </w:tcPr>
          <w:p w14:paraId="1423E10F" w14:textId="77777777" w:rsidR="00152246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152246" w14:paraId="4B9E2DF4" w14:textId="77777777" w:rsidTr="00152246">
        <w:trPr>
          <w:trHeight w:val="430"/>
        </w:trPr>
        <w:tc>
          <w:tcPr>
            <w:tcW w:w="15345" w:type="dxa"/>
            <w:gridSpan w:val="13"/>
            <w:shd w:val="clear" w:color="auto" w:fill="auto"/>
          </w:tcPr>
          <w:p w14:paraId="531AF10C" w14:textId="77777777" w:rsidR="00152246" w:rsidRDefault="00152246" w:rsidP="001522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 xml:space="preserve">7.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Оздоровлення та відпочинок дітей та здобувачів освіти</w:t>
            </w:r>
          </w:p>
        </w:tc>
      </w:tr>
    </w:tbl>
    <w:tbl>
      <w:tblPr>
        <w:tblStyle w:val="20"/>
        <w:tblW w:w="1525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5"/>
        <w:gridCol w:w="1710"/>
        <w:gridCol w:w="2310"/>
        <w:gridCol w:w="810"/>
        <w:gridCol w:w="1410"/>
        <w:gridCol w:w="1332"/>
        <w:gridCol w:w="933"/>
        <w:gridCol w:w="2025"/>
        <w:gridCol w:w="990"/>
        <w:gridCol w:w="960"/>
        <w:gridCol w:w="2130"/>
      </w:tblGrid>
      <w:tr w:rsidR="000729F5" w14:paraId="5AE0C832" w14:textId="77777777" w:rsidTr="00152246">
        <w:trPr>
          <w:trHeight w:val="1302"/>
        </w:trPr>
        <w:tc>
          <w:tcPr>
            <w:tcW w:w="645" w:type="dxa"/>
            <w:vMerge w:val="restart"/>
            <w:shd w:val="clear" w:color="auto" w:fill="auto"/>
          </w:tcPr>
          <w:p w14:paraId="0BA3729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7.1.</w:t>
            </w:r>
          </w:p>
        </w:tc>
        <w:tc>
          <w:tcPr>
            <w:tcW w:w="1710" w:type="dxa"/>
            <w:vMerge w:val="restart"/>
            <w:shd w:val="clear" w:color="auto" w:fill="auto"/>
          </w:tcPr>
          <w:p w14:paraId="186F2568" w14:textId="77777777" w:rsidR="000729F5" w:rsidRDefault="006125C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Оздоровлення дітей, які потребують особливої соціальної уваги та підтримки</w:t>
            </w:r>
          </w:p>
        </w:tc>
        <w:tc>
          <w:tcPr>
            <w:tcW w:w="2310" w:type="dxa"/>
            <w:vMerge w:val="restart"/>
            <w:shd w:val="clear" w:color="auto" w:fill="auto"/>
          </w:tcPr>
          <w:p w14:paraId="7AFABC8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7.1.1. Забезпечити формування банків даних дітей, які потребують особливої соціальної уваги та підтримки. Сприяти охопленню оздоровленням та відпочинком дітей громади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001E83C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2026,2027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2DB1ED6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332" w:type="dxa"/>
            <w:vMerge w:val="restart"/>
            <w:shd w:val="clear" w:color="auto" w:fill="auto"/>
          </w:tcPr>
          <w:p w14:paraId="1DEDD4F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Не потребує фінансування</w:t>
            </w:r>
          </w:p>
        </w:tc>
        <w:tc>
          <w:tcPr>
            <w:tcW w:w="933" w:type="dxa"/>
            <w:vMerge w:val="restart"/>
            <w:shd w:val="clear" w:color="auto" w:fill="auto"/>
          </w:tcPr>
          <w:p w14:paraId="4810380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1429A7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32CC855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80E3D7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25" w:type="dxa"/>
            <w:vMerge w:val="restart"/>
            <w:shd w:val="clear" w:color="auto" w:fill="auto"/>
          </w:tcPr>
          <w:p w14:paraId="65580CB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950" w:type="dxa"/>
            <w:gridSpan w:val="2"/>
            <w:vMerge w:val="restart"/>
            <w:shd w:val="clear" w:color="auto" w:fill="auto"/>
          </w:tcPr>
          <w:p w14:paraId="7DEC9B3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Створення реєстру даних дітей, які потребують особливої соціальної уваги та підтримки</w:t>
            </w:r>
          </w:p>
        </w:tc>
        <w:tc>
          <w:tcPr>
            <w:tcW w:w="2130" w:type="dxa"/>
            <w:vMerge w:val="restart"/>
            <w:shd w:val="clear" w:color="auto" w:fill="auto"/>
          </w:tcPr>
          <w:p w14:paraId="790AE1BE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1833DB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2E393E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FAD2F5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1FE58E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5A55B2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3A6BAB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E55C64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BA3D2C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6D9FF5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425D81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Збільшення кількості дітей, охоплених організованими формами оздоровлення та відпочинку</w:t>
            </w:r>
          </w:p>
        </w:tc>
      </w:tr>
      <w:tr w:rsidR="000729F5" w14:paraId="257F02F6" w14:textId="77777777" w:rsidTr="00152246">
        <w:trPr>
          <w:trHeight w:val="1020"/>
        </w:trPr>
        <w:tc>
          <w:tcPr>
            <w:tcW w:w="645" w:type="dxa"/>
            <w:vMerge/>
            <w:shd w:val="clear" w:color="auto" w:fill="auto"/>
          </w:tcPr>
          <w:p w14:paraId="7C6D031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10" w:type="dxa"/>
            <w:vMerge/>
            <w:shd w:val="clear" w:color="auto" w:fill="auto"/>
          </w:tcPr>
          <w:p w14:paraId="7D1BD2B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310" w:type="dxa"/>
            <w:vMerge/>
            <w:shd w:val="clear" w:color="auto" w:fill="auto"/>
          </w:tcPr>
          <w:p w14:paraId="2F70404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005DBBE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26FD7E6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332" w:type="dxa"/>
            <w:vMerge/>
            <w:shd w:val="clear" w:color="auto" w:fill="auto"/>
          </w:tcPr>
          <w:p w14:paraId="65E7233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3" w:type="dxa"/>
            <w:vMerge/>
            <w:shd w:val="clear" w:color="auto" w:fill="auto"/>
          </w:tcPr>
          <w:p w14:paraId="6F3DD4A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25" w:type="dxa"/>
            <w:vMerge/>
            <w:shd w:val="clear" w:color="auto" w:fill="auto"/>
          </w:tcPr>
          <w:p w14:paraId="32132FC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50" w:type="dxa"/>
            <w:gridSpan w:val="2"/>
            <w:vMerge/>
            <w:shd w:val="clear" w:color="auto" w:fill="auto"/>
          </w:tcPr>
          <w:p w14:paraId="251CD8E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130" w:type="dxa"/>
            <w:vMerge/>
            <w:shd w:val="clear" w:color="auto" w:fill="auto"/>
          </w:tcPr>
          <w:p w14:paraId="5EBA208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2CC8A5BA" w14:textId="77777777" w:rsidTr="00152246">
        <w:trPr>
          <w:trHeight w:val="1104"/>
        </w:trPr>
        <w:tc>
          <w:tcPr>
            <w:tcW w:w="645" w:type="dxa"/>
            <w:vMerge/>
            <w:shd w:val="clear" w:color="auto" w:fill="auto"/>
          </w:tcPr>
          <w:p w14:paraId="14A14D0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10" w:type="dxa"/>
            <w:vMerge/>
            <w:shd w:val="clear" w:color="auto" w:fill="auto"/>
          </w:tcPr>
          <w:p w14:paraId="0B146E6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10" w:type="dxa"/>
            <w:vMerge w:val="restart"/>
            <w:shd w:val="clear" w:color="auto" w:fill="auto"/>
          </w:tcPr>
          <w:p w14:paraId="29DBC74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7.1.2.Забезпечити оздоровлення дітей, які потребують особливої соціальної уваги та підтримки та дітей, які потребують особливих умов для оздоровлення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6F7987B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2026,2027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2457B6B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332" w:type="dxa"/>
            <w:vMerge w:val="restart"/>
            <w:shd w:val="clear" w:color="auto" w:fill="auto"/>
          </w:tcPr>
          <w:p w14:paraId="540A734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Міський  бюджет </w:t>
            </w:r>
          </w:p>
        </w:tc>
        <w:tc>
          <w:tcPr>
            <w:tcW w:w="933" w:type="dxa"/>
            <w:vMerge w:val="restart"/>
            <w:shd w:val="clear" w:color="auto" w:fill="auto"/>
          </w:tcPr>
          <w:p w14:paraId="2FF49BD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</w:t>
            </w:r>
          </w:p>
          <w:p w14:paraId="560A8FE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880,0 у т.ч.</w:t>
            </w:r>
          </w:p>
          <w:p w14:paraId="6E3F1E6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440,0</w:t>
            </w:r>
          </w:p>
          <w:p w14:paraId="067E49E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  <w:p w14:paraId="35E71AA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440,0</w:t>
            </w:r>
          </w:p>
          <w:p w14:paraId="7DF782A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025" w:type="dxa"/>
            <w:shd w:val="clear" w:color="auto" w:fill="auto"/>
          </w:tcPr>
          <w:p w14:paraId="1B5BA9F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</w:t>
            </w:r>
          </w:p>
          <w:p w14:paraId="2694413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кількість дітей,які планується оздоровити од.</w:t>
            </w:r>
          </w:p>
        </w:tc>
        <w:tc>
          <w:tcPr>
            <w:tcW w:w="990" w:type="dxa"/>
            <w:shd w:val="clear" w:color="auto" w:fill="auto"/>
          </w:tcPr>
          <w:p w14:paraId="2096EF0A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95D2979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15</w:t>
            </w:r>
          </w:p>
        </w:tc>
        <w:tc>
          <w:tcPr>
            <w:tcW w:w="960" w:type="dxa"/>
            <w:shd w:val="clear" w:color="auto" w:fill="auto"/>
          </w:tcPr>
          <w:p w14:paraId="660CF4CD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A184141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</w:t>
            </w:r>
          </w:p>
        </w:tc>
        <w:tc>
          <w:tcPr>
            <w:tcW w:w="2130" w:type="dxa"/>
            <w:vMerge/>
            <w:shd w:val="clear" w:color="auto" w:fill="auto"/>
          </w:tcPr>
          <w:p w14:paraId="2F8C19D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1B5BFA30" w14:textId="77777777" w:rsidTr="00152246">
        <w:trPr>
          <w:trHeight w:val="401"/>
        </w:trPr>
        <w:tc>
          <w:tcPr>
            <w:tcW w:w="645" w:type="dxa"/>
            <w:vMerge/>
            <w:shd w:val="clear" w:color="auto" w:fill="auto"/>
          </w:tcPr>
          <w:p w14:paraId="288A88C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10" w:type="dxa"/>
            <w:vMerge/>
            <w:shd w:val="clear" w:color="auto" w:fill="auto"/>
          </w:tcPr>
          <w:p w14:paraId="65ADA9E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10" w:type="dxa"/>
            <w:vMerge/>
            <w:shd w:val="clear" w:color="auto" w:fill="auto"/>
          </w:tcPr>
          <w:p w14:paraId="525B256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0DB6EC9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3D9FF0B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2" w:type="dxa"/>
            <w:vMerge/>
            <w:shd w:val="clear" w:color="auto" w:fill="auto"/>
          </w:tcPr>
          <w:p w14:paraId="3BE37B3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33" w:type="dxa"/>
            <w:vMerge/>
            <w:shd w:val="clear" w:color="auto" w:fill="auto"/>
          </w:tcPr>
          <w:p w14:paraId="20FAF72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25" w:type="dxa"/>
            <w:shd w:val="clear" w:color="auto" w:fill="auto"/>
          </w:tcPr>
          <w:p w14:paraId="56E8448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ефективності:середні витрати на одну путівку, тис.грн</w:t>
            </w:r>
          </w:p>
        </w:tc>
        <w:tc>
          <w:tcPr>
            <w:tcW w:w="990" w:type="dxa"/>
            <w:shd w:val="clear" w:color="auto" w:fill="auto"/>
          </w:tcPr>
          <w:p w14:paraId="279A7D3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CC3407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15,0</w:t>
            </w:r>
          </w:p>
        </w:tc>
        <w:tc>
          <w:tcPr>
            <w:tcW w:w="960" w:type="dxa"/>
            <w:shd w:val="clear" w:color="auto" w:fill="auto"/>
          </w:tcPr>
          <w:p w14:paraId="198DBF2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DEAD01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16,0</w:t>
            </w:r>
          </w:p>
        </w:tc>
        <w:tc>
          <w:tcPr>
            <w:tcW w:w="2130" w:type="dxa"/>
            <w:vMerge/>
            <w:shd w:val="clear" w:color="auto" w:fill="auto"/>
          </w:tcPr>
          <w:p w14:paraId="643D366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2D4C248C" w14:textId="77777777" w:rsidTr="00152246">
        <w:trPr>
          <w:trHeight w:val="317"/>
        </w:trPr>
        <w:tc>
          <w:tcPr>
            <w:tcW w:w="645" w:type="dxa"/>
            <w:vMerge/>
            <w:shd w:val="clear" w:color="auto" w:fill="auto"/>
          </w:tcPr>
          <w:p w14:paraId="3299B9D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10" w:type="dxa"/>
            <w:vMerge/>
            <w:shd w:val="clear" w:color="auto" w:fill="auto"/>
          </w:tcPr>
          <w:p w14:paraId="4E7B1BA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10" w:type="dxa"/>
            <w:vMerge/>
            <w:shd w:val="clear" w:color="auto" w:fill="auto"/>
          </w:tcPr>
          <w:p w14:paraId="63E00E5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2592D61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0D2B992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2" w:type="dxa"/>
            <w:vMerge/>
            <w:shd w:val="clear" w:color="auto" w:fill="auto"/>
          </w:tcPr>
          <w:p w14:paraId="5C9E54F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33" w:type="dxa"/>
            <w:vMerge/>
            <w:shd w:val="clear" w:color="auto" w:fill="auto"/>
          </w:tcPr>
          <w:p w14:paraId="412F4B1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25" w:type="dxa"/>
            <w:vMerge w:val="restart"/>
            <w:shd w:val="clear" w:color="auto" w:fill="auto"/>
          </w:tcPr>
          <w:p w14:paraId="4E61BC9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якості:відсоток дітей, які отримали путівки,%</w:t>
            </w:r>
          </w:p>
        </w:tc>
        <w:tc>
          <w:tcPr>
            <w:tcW w:w="990" w:type="dxa"/>
            <w:vMerge w:val="restart"/>
            <w:shd w:val="clear" w:color="auto" w:fill="auto"/>
          </w:tcPr>
          <w:p w14:paraId="168D3FB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</w:t>
            </w:r>
          </w:p>
        </w:tc>
        <w:tc>
          <w:tcPr>
            <w:tcW w:w="960" w:type="dxa"/>
            <w:vMerge w:val="restart"/>
            <w:shd w:val="clear" w:color="auto" w:fill="auto"/>
          </w:tcPr>
          <w:p w14:paraId="43D1BB7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</w:t>
            </w:r>
          </w:p>
        </w:tc>
        <w:tc>
          <w:tcPr>
            <w:tcW w:w="2130" w:type="dxa"/>
            <w:vMerge/>
            <w:shd w:val="clear" w:color="auto" w:fill="auto"/>
          </w:tcPr>
          <w:p w14:paraId="6011FE0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7E599CA5" w14:textId="77777777" w:rsidTr="00152246">
        <w:trPr>
          <w:trHeight w:val="1575"/>
        </w:trPr>
        <w:tc>
          <w:tcPr>
            <w:tcW w:w="645" w:type="dxa"/>
            <w:vMerge/>
            <w:shd w:val="clear" w:color="auto" w:fill="auto"/>
          </w:tcPr>
          <w:p w14:paraId="5D22D0F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10" w:type="dxa"/>
            <w:vMerge/>
            <w:shd w:val="clear" w:color="auto" w:fill="auto"/>
          </w:tcPr>
          <w:p w14:paraId="1BB6B5B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10" w:type="dxa"/>
            <w:vMerge/>
            <w:shd w:val="clear" w:color="auto" w:fill="auto"/>
          </w:tcPr>
          <w:p w14:paraId="4B65491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07B14ED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38299DD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2" w:type="dxa"/>
            <w:shd w:val="clear" w:color="auto" w:fill="auto"/>
          </w:tcPr>
          <w:p w14:paraId="2F99FD6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933" w:type="dxa"/>
            <w:shd w:val="clear" w:color="auto" w:fill="auto"/>
          </w:tcPr>
          <w:p w14:paraId="419A40C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highlight w:val="white"/>
              </w:rPr>
            </w:pPr>
          </w:p>
        </w:tc>
        <w:tc>
          <w:tcPr>
            <w:tcW w:w="2025" w:type="dxa"/>
            <w:vMerge/>
            <w:shd w:val="clear" w:color="auto" w:fill="auto"/>
          </w:tcPr>
          <w:p w14:paraId="55B3607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5D88971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5C19095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2130" w:type="dxa"/>
            <w:vMerge/>
            <w:shd w:val="clear" w:color="auto" w:fill="auto"/>
          </w:tcPr>
          <w:p w14:paraId="47896E4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</w:tr>
      <w:tr w:rsidR="000729F5" w14:paraId="6DB0782D" w14:textId="77777777" w:rsidTr="00152246">
        <w:trPr>
          <w:trHeight w:val="254"/>
        </w:trPr>
        <w:tc>
          <w:tcPr>
            <w:tcW w:w="645" w:type="dxa"/>
            <w:vMerge w:val="restart"/>
            <w:shd w:val="clear" w:color="auto" w:fill="auto"/>
          </w:tcPr>
          <w:p w14:paraId="4EDB5EE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7.2</w:t>
            </w:r>
          </w:p>
        </w:tc>
        <w:tc>
          <w:tcPr>
            <w:tcW w:w="1710" w:type="dxa"/>
            <w:vMerge w:val="restart"/>
            <w:shd w:val="clear" w:color="auto" w:fill="auto"/>
          </w:tcPr>
          <w:p w14:paraId="50D397C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Оздоровлення дітей через механізми здешевлення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вартості путівок</w:t>
            </w:r>
          </w:p>
        </w:tc>
        <w:tc>
          <w:tcPr>
            <w:tcW w:w="2310" w:type="dxa"/>
            <w:vMerge w:val="restart"/>
            <w:shd w:val="clear" w:color="auto" w:fill="auto"/>
          </w:tcPr>
          <w:p w14:paraId="6073B14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7.2.1.</w:t>
            </w:r>
            <w:r>
              <w:rPr>
                <w:highlight w:val="whit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Сприяти оздоровленню дітей громади через механізм відшкодування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частини вартості путівки дитячим закладам оздоровлення та відпочинку за надані послуги з оздоровлення та відпочинку дітей, які виховуються в сім’ях з дітьми.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5164926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2026,2027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1A529B8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332" w:type="dxa"/>
            <w:vMerge w:val="restart"/>
            <w:shd w:val="clear" w:color="auto" w:fill="auto"/>
          </w:tcPr>
          <w:p w14:paraId="6E25061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Міський  бюджет </w:t>
            </w:r>
          </w:p>
        </w:tc>
        <w:tc>
          <w:tcPr>
            <w:tcW w:w="933" w:type="dxa"/>
            <w:vMerge w:val="restart"/>
            <w:shd w:val="clear" w:color="auto" w:fill="auto"/>
          </w:tcPr>
          <w:p w14:paraId="1D66C8B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</w:t>
            </w:r>
          </w:p>
          <w:p w14:paraId="0B2DF45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1000,0 у т.ч.</w:t>
            </w:r>
          </w:p>
          <w:p w14:paraId="7D0440E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lastRenderedPageBreak/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500,0</w:t>
            </w:r>
          </w:p>
          <w:p w14:paraId="273A520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</w:p>
          <w:p w14:paraId="0368CED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500,0</w:t>
            </w:r>
          </w:p>
          <w:p w14:paraId="66D4368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highlight w:val="white"/>
              </w:rPr>
            </w:pPr>
          </w:p>
        </w:tc>
        <w:tc>
          <w:tcPr>
            <w:tcW w:w="3975" w:type="dxa"/>
            <w:gridSpan w:val="3"/>
            <w:shd w:val="clear" w:color="auto" w:fill="auto"/>
          </w:tcPr>
          <w:p w14:paraId="763D58E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130" w:type="dxa"/>
            <w:vMerge w:val="restart"/>
            <w:shd w:val="clear" w:color="auto" w:fill="auto"/>
          </w:tcPr>
          <w:p w14:paraId="2A893B3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Збільшення кількості дітей, охоплених організованими формами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оздоровлення та відпочинку</w:t>
            </w:r>
          </w:p>
        </w:tc>
      </w:tr>
      <w:tr w:rsidR="000729F5" w14:paraId="0FFC7B45" w14:textId="77777777" w:rsidTr="00152246">
        <w:trPr>
          <w:trHeight w:val="547"/>
        </w:trPr>
        <w:tc>
          <w:tcPr>
            <w:tcW w:w="645" w:type="dxa"/>
            <w:vMerge/>
            <w:shd w:val="clear" w:color="auto" w:fill="auto"/>
          </w:tcPr>
          <w:p w14:paraId="25FF4B1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10" w:type="dxa"/>
            <w:vMerge/>
            <w:shd w:val="clear" w:color="auto" w:fill="auto"/>
          </w:tcPr>
          <w:p w14:paraId="4DF064D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310" w:type="dxa"/>
            <w:vMerge/>
            <w:shd w:val="clear" w:color="auto" w:fill="auto"/>
          </w:tcPr>
          <w:p w14:paraId="1A59110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65EFF91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42349BC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332" w:type="dxa"/>
            <w:vMerge/>
            <w:shd w:val="clear" w:color="auto" w:fill="auto"/>
          </w:tcPr>
          <w:p w14:paraId="7748539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3" w:type="dxa"/>
            <w:vMerge/>
            <w:shd w:val="clear" w:color="auto" w:fill="auto"/>
          </w:tcPr>
          <w:p w14:paraId="2CBBBA3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25" w:type="dxa"/>
            <w:shd w:val="clear" w:color="auto" w:fill="auto"/>
          </w:tcPr>
          <w:p w14:paraId="38E2F13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продукту:кількісні дітей, які отримали оздоровлення</w:t>
            </w:r>
          </w:p>
        </w:tc>
        <w:tc>
          <w:tcPr>
            <w:tcW w:w="990" w:type="dxa"/>
            <w:shd w:val="clear" w:color="auto" w:fill="auto"/>
          </w:tcPr>
          <w:p w14:paraId="754BED9E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CE7BA29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</w:t>
            </w:r>
          </w:p>
        </w:tc>
        <w:tc>
          <w:tcPr>
            <w:tcW w:w="960" w:type="dxa"/>
            <w:shd w:val="clear" w:color="auto" w:fill="auto"/>
          </w:tcPr>
          <w:p w14:paraId="60DDA929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2AF63E2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50</w:t>
            </w:r>
          </w:p>
        </w:tc>
        <w:tc>
          <w:tcPr>
            <w:tcW w:w="2130" w:type="dxa"/>
            <w:vMerge/>
            <w:shd w:val="clear" w:color="auto" w:fill="auto"/>
          </w:tcPr>
          <w:p w14:paraId="0D97B4B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595BE24B" w14:textId="77777777" w:rsidTr="00152246">
        <w:trPr>
          <w:trHeight w:val="738"/>
        </w:trPr>
        <w:tc>
          <w:tcPr>
            <w:tcW w:w="645" w:type="dxa"/>
            <w:vMerge/>
            <w:shd w:val="clear" w:color="auto" w:fill="auto"/>
          </w:tcPr>
          <w:p w14:paraId="6411AEA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10" w:type="dxa"/>
            <w:vMerge/>
            <w:shd w:val="clear" w:color="auto" w:fill="auto"/>
          </w:tcPr>
          <w:p w14:paraId="15670DE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10" w:type="dxa"/>
            <w:vMerge/>
            <w:shd w:val="clear" w:color="auto" w:fill="auto"/>
          </w:tcPr>
          <w:p w14:paraId="2D8DDFD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36D205E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3239B9A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2" w:type="dxa"/>
            <w:vMerge/>
            <w:shd w:val="clear" w:color="auto" w:fill="auto"/>
          </w:tcPr>
          <w:p w14:paraId="6B94E94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33" w:type="dxa"/>
            <w:vMerge/>
            <w:shd w:val="clear" w:color="auto" w:fill="auto"/>
          </w:tcPr>
          <w:p w14:paraId="4AC5406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25" w:type="dxa"/>
            <w:vMerge w:val="restart"/>
            <w:shd w:val="clear" w:color="auto" w:fill="auto"/>
          </w:tcPr>
          <w:p w14:paraId="0C4558F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</w:t>
            </w:r>
          </w:p>
          <w:p w14:paraId="5B729428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середні витрати на організацію оздоровлення 1 дитини,</w:t>
            </w:r>
          </w:p>
          <w:p w14:paraId="55AAA49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тис.грн</w:t>
            </w:r>
          </w:p>
        </w:tc>
        <w:tc>
          <w:tcPr>
            <w:tcW w:w="990" w:type="dxa"/>
            <w:vMerge w:val="restart"/>
            <w:shd w:val="clear" w:color="auto" w:fill="auto"/>
          </w:tcPr>
          <w:p w14:paraId="0E79EBF6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65DF66F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10,0</w:t>
            </w:r>
          </w:p>
        </w:tc>
        <w:tc>
          <w:tcPr>
            <w:tcW w:w="960" w:type="dxa"/>
            <w:vMerge w:val="restart"/>
            <w:shd w:val="clear" w:color="auto" w:fill="auto"/>
          </w:tcPr>
          <w:p w14:paraId="0DC3F7C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204BBFF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10,0</w:t>
            </w:r>
          </w:p>
        </w:tc>
        <w:tc>
          <w:tcPr>
            <w:tcW w:w="2130" w:type="dxa"/>
            <w:vMerge/>
            <w:shd w:val="clear" w:color="auto" w:fill="auto"/>
          </w:tcPr>
          <w:p w14:paraId="7AACFC6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64EED79E" w14:textId="77777777" w:rsidTr="00152246">
        <w:trPr>
          <w:trHeight w:val="317"/>
        </w:trPr>
        <w:tc>
          <w:tcPr>
            <w:tcW w:w="645" w:type="dxa"/>
            <w:vMerge/>
            <w:shd w:val="clear" w:color="auto" w:fill="auto"/>
          </w:tcPr>
          <w:p w14:paraId="3505403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10" w:type="dxa"/>
            <w:vMerge/>
            <w:shd w:val="clear" w:color="auto" w:fill="auto"/>
          </w:tcPr>
          <w:p w14:paraId="257D908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10" w:type="dxa"/>
            <w:vMerge/>
            <w:shd w:val="clear" w:color="auto" w:fill="auto"/>
          </w:tcPr>
          <w:p w14:paraId="5D1EE30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04F9A9F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78FB2C3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2" w:type="dxa"/>
            <w:vMerge w:val="restart"/>
            <w:shd w:val="clear" w:color="auto" w:fill="auto"/>
          </w:tcPr>
          <w:p w14:paraId="56DB597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інші кошти не заборонені законодавством </w:t>
            </w:r>
          </w:p>
        </w:tc>
        <w:tc>
          <w:tcPr>
            <w:tcW w:w="933" w:type="dxa"/>
            <w:vMerge w:val="restart"/>
            <w:shd w:val="clear" w:color="auto" w:fill="auto"/>
          </w:tcPr>
          <w:p w14:paraId="38045298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highlight w:val="white"/>
              </w:rPr>
            </w:pPr>
          </w:p>
        </w:tc>
        <w:tc>
          <w:tcPr>
            <w:tcW w:w="2025" w:type="dxa"/>
            <w:vMerge/>
            <w:shd w:val="clear" w:color="auto" w:fill="auto"/>
          </w:tcPr>
          <w:p w14:paraId="18E170A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1BAC866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44ADB47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2130" w:type="dxa"/>
            <w:vMerge/>
            <w:shd w:val="clear" w:color="auto" w:fill="auto"/>
          </w:tcPr>
          <w:p w14:paraId="56F08A1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</w:tr>
      <w:tr w:rsidR="000729F5" w14:paraId="7D41F08B" w14:textId="77777777" w:rsidTr="00152246">
        <w:trPr>
          <w:trHeight w:val="940"/>
        </w:trPr>
        <w:tc>
          <w:tcPr>
            <w:tcW w:w="645" w:type="dxa"/>
            <w:vMerge/>
            <w:shd w:val="clear" w:color="auto" w:fill="auto"/>
          </w:tcPr>
          <w:p w14:paraId="39D2AFE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1710" w:type="dxa"/>
            <w:vMerge/>
            <w:shd w:val="clear" w:color="auto" w:fill="auto"/>
          </w:tcPr>
          <w:p w14:paraId="62B1F84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2310" w:type="dxa"/>
            <w:vMerge/>
            <w:shd w:val="clear" w:color="auto" w:fill="auto"/>
          </w:tcPr>
          <w:p w14:paraId="608F3FD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729213B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690A6AA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1332" w:type="dxa"/>
            <w:vMerge/>
            <w:shd w:val="clear" w:color="auto" w:fill="auto"/>
          </w:tcPr>
          <w:p w14:paraId="4FAA848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933" w:type="dxa"/>
            <w:vMerge/>
            <w:shd w:val="clear" w:color="auto" w:fill="auto"/>
          </w:tcPr>
          <w:p w14:paraId="5BAAEC2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2025" w:type="dxa"/>
            <w:shd w:val="clear" w:color="auto" w:fill="auto"/>
          </w:tcPr>
          <w:p w14:paraId="4733A94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якості:відсоток дітей, які охоплені оздоровленням,%</w:t>
            </w:r>
          </w:p>
        </w:tc>
        <w:tc>
          <w:tcPr>
            <w:tcW w:w="990" w:type="dxa"/>
            <w:shd w:val="clear" w:color="auto" w:fill="auto"/>
          </w:tcPr>
          <w:p w14:paraId="23F2F43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A8EFA5B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35</w:t>
            </w:r>
          </w:p>
        </w:tc>
        <w:tc>
          <w:tcPr>
            <w:tcW w:w="960" w:type="dxa"/>
            <w:shd w:val="clear" w:color="auto" w:fill="auto"/>
          </w:tcPr>
          <w:p w14:paraId="1A2746E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FD70D10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45</w:t>
            </w:r>
          </w:p>
        </w:tc>
        <w:tc>
          <w:tcPr>
            <w:tcW w:w="2130" w:type="dxa"/>
            <w:vMerge/>
            <w:shd w:val="clear" w:color="auto" w:fill="auto"/>
          </w:tcPr>
          <w:p w14:paraId="281D0B2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3DB9A1A9" w14:textId="77777777" w:rsidTr="00152246">
        <w:trPr>
          <w:trHeight w:val="294"/>
        </w:trPr>
        <w:tc>
          <w:tcPr>
            <w:tcW w:w="645" w:type="dxa"/>
            <w:vMerge w:val="restart"/>
            <w:shd w:val="clear" w:color="auto" w:fill="auto"/>
          </w:tcPr>
          <w:p w14:paraId="65B5FDB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7.3</w:t>
            </w:r>
          </w:p>
        </w:tc>
        <w:tc>
          <w:tcPr>
            <w:tcW w:w="1710" w:type="dxa"/>
            <w:vMerge w:val="restart"/>
            <w:shd w:val="clear" w:color="auto" w:fill="auto"/>
          </w:tcPr>
          <w:p w14:paraId="11D3C4E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Організація дозвілля дітей закладів освіти громади</w:t>
            </w:r>
          </w:p>
        </w:tc>
        <w:tc>
          <w:tcPr>
            <w:tcW w:w="2310" w:type="dxa"/>
            <w:vMerge w:val="restart"/>
            <w:shd w:val="clear" w:color="auto" w:fill="auto"/>
          </w:tcPr>
          <w:p w14:paraId="0434AC5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7.3.1.Забезпечити формування та функціонування мережі дитячих закладів відпочинку (таборів з денним перебуванням, літніх клубів)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73C3DC0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2026, 2027</w:t>
            </w:r>
          </w:p>
        </w:tc>
        <w:tc>
          <w:tcPr>
            <w:tcW w:w="1410" w:type="dxa"/>
            <w:vMerge w:val="restart"/>
            <w:shd w:val="clear" w:color="auto" w:fill="auto"/>
          </w:tcPr>
          <w:p w14:paraId="3BDC8CE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332" w:type="dxa"/>
            <w:vMerge w:val="restart"/>
            <w:shd w:val="clear" w:color="auto" w:fill="auto"/>
          </w:tcPr>
          <w:p w14:paraId="1717232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Міський  бюджет</w:t>
            </w:r>
          </w:p>
        </w:tc>
        <w:tc>
          <w:tcPr>
            <w:tcW w:w="933" w:type="dxa"/>
            <w:vMerge w:val="restart"/>
            <w:shd w:val="clear" w:color="auto" w:fill="auto"/>
          </w:tcPr>
          <w:p w14:paraId="6DACA52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</w:t>
            </w:r>
          </w:p>
          <w:p w14:paraId="13497B8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800,0</w:t>
            </w:r>
          </w:p>
          <w:p w14:paraId="05159FB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у т.ч.</w:t>
            </w:r>
          </w:p>
          <w:p w14:paraId="299D4B5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400,0</w:t>
            </w:r>
          </w:p>
          <w:p w14:paraId="125FCE8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- 400,0</w:t>
            </w:r>
          </w:p>
          <w:p w14:paraId="0082D1E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highlight w:val="white"/>
              </w:rPr>
            </w:pPr>
          </w:p>
        </w:tc>
        <w:tc>
          <w:tcPr>
            <w:tcW w:w="2025" w:type="dxa"/>
            <w:shd w:val="clear" w:color="auto" w:fill="auto"/>
          </w:tcPr>
          <w:p w14:paraId="35BC7CD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90" w:type="dxa"/>
            <w:shd w:val="clear" w:color="auto" w:fill="auto"/>
          </w:tcPr>
          <w:p w14:paraId="1B0E14B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60" w:type="dxa"/>
            <w:shd w:val="clear" w:color="auto" w:fill="auto"/>
          </w:tcPr>
          <w:p w14:paraId="063E19F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2130" w:type="dxa"/>
            <w:vMerge w:val="restart"/>
            <w:shd w:val="clear" w:color="auto" w:fill="auto"/>
          </w:tcPr>
          <w:p w14:paraId="1776A58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Забезпечення підтримки, методичного, інформаційного, матеріально-технічного забезпечення закладів літнього відпочинку</w:t>
            </w:r>
          </w:p>
        </w:tc>
      </w:tr>
      <w:tr w:rsidR="000729F5" w14:paraId="46E854D9" w14:textId="77777777" w:rsidTr="00152246">
        <w:trPr>
          <w:trHeight w:val="339"/>
        </w:trPr>
        <w:tc>
          <w:tcPr>
            <w:tcW w:w="645" w:type="dxa"/>
            <w:vMerge/>
            <w:shd w:val="clear" w:color="auto" w:fill="auto"/>
          </w:tcPr>
          <w:p w14:paraId="157B93E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10" w:type="dxa"/>
            <w:vMerge/>
            <w:shd w:val="clear" w:color="auto" w:fill="auto"/>
          </w:tcPr>
          <w:p w14:paraId="40E5F80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10" w:type="dxa"/>
            <w:vMerge/>
            <w:shd w:val="clear" w:color="auto" w:fill="auto"/>
          </w:tcPr>
          <w:p w14:paraId="51683E9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2735125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3A0DB9B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2" w:type="dxa"/>
            <w:vMerge/>
            <w:shd w:val="clear" w:color="auto" w:fill="auto"/>
          </w:tcPr>
          <w:p w14:paraId="3B9ABC6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33" w:type="dxa"/>
            <w:vMerge/>
            <w:shd w:val="clear" w:color="auto" w:fill="auto"/>
          </w:tcPr>
          <w:p w14:paraId="3A3BBA1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25" w:type="dxa"/>
            <w:vMerge w:val="restart"/>
            <w:shd w:val="clear" w:color="auto" w:fill="auto"/>
          </w:tcPr>
          <w:p w14:paraId="205E5D3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</w:t>
            </w:r>
          </w:p>
          <w:p w14:paraId="5F2BF46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кількість закладів освіти, на базі яких буде проведено літній відпочинок,од.</w:t>
            </w:r>
          </w:p>
        </w:tc>
        <w:tc>
          <w:tcPr>
            <w:tcW w:w="990" w:type="dxa"/>
            <w:shd w:val="clear" w:color="auto" w:fill="auto"/>
          </w:tcPr>
          <w:p w14:paraId="344C0E4D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ЗЗСО</w:t>
            </w:r>
          </w:p>
          <w:p w14:paraId="64CD759D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12</w:t>
            </w:r>
          </w:p>
        </w:tc>
        <w:tc>
          <w:tcPr>
            <w:tcW w:w="960" w:type="dxa"/>
            <w:shd w:val="clear" w:color="auto" w:fill="auto"/>
          </w:tcPr>
          <w:p w14:paraId="3925F97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ЗЗСО</w:t>
            </w:r>
          </w:p>
          <w:p w14:paraId="00E09750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12</w:t>
            </w:r>
          </w:p>
        </w:tc>
        <w:tc>
          <w:tcPr>
            <w:tcW w:w="2130" w:type="dxa"/>
            <w:vMerge/>
            <w:shd w:val="clear" w:color="auto" w:fill="auto"/>
          </w:tcPr>
          <w:p w14:paraId="4319914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12B1320D" w14:textId="77777777" w:rsidTr="00152246">
        <w:trPr>
          <w:trHeight w:val="870"/>
        </w:trPr>
        <w:tc>
          <w:tcPr>
            <w:tcW w:w="645" w:type="dxa"/>
            <w:vMerge/>
            <w:shd w:val="clear" w:color="auto" w:fill="auto"/>
          </w:tcPr>
          <w:p w14:paraId="5A0BE34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10" w:type="dxa"/>
            <w:vMerge/>
            <w:shd w:val="clear" w:color="auto" w:fill="auto"/>
          </w:tcPr>
          <w:p w14:paraId="151AB12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10" w:type="dxa"/>
            <w:vMerge/>
            <w:shd w:val="clear" w:color="auto" w:fill="auto"/>
          </w:tcPr>
          <w:p w14:paraId="3C09D10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5FA58A9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6CC24C1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2" w:type="dxa"/>
            <w:vMerge/>
            <w:shd w:val="clear" w:color="auto" w:fill="auto"/>
          </w:tcPr>
          <w:p w14:paraId="74ED357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33" w:type="dxa"/>
            <w:vMerge/>
            <w:shd w:val="clear" w:color="auto" w:fill="auto"/>
          </w:tcPr>
          <w:p w14:paraId="4B29EC6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25" w:type="dxa"/>
            <w:vMerge/>
            <w:shd w:val="clear" w:color="auto" w:fill="auto"/>
          </w:tcPr>
          <w:p w14:paraId="226000B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0" w:type="dxa"/>
            <w:vMerge w:val="restart"/>
            <w:shd w:val="clear" w:color="auto" w:fill="auto"/>
          </w:tcPr>
          <w:p w14:paraId="580854A1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ЗДО</w:t>
            </w:r>
          </w:p>
          <w:p w14:paraId="52A390C2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16</w:t>
            </w:r>
          </w:p>
        </w:tc>
        <w:tc>
          <w:tcPr>
            <w:tcW w:w="960" w:type="dxa"/>
            <w:vMerge w:val="restart"/>
            <w:shd w:val="clear" w:color="auto" w:fill="auto"/>
          </w:tcPr>
          <w:p w14:paraId="67F54E5F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ЗДО</w:t>
            </w:r>
          </w:p>
          <w:p w14:paraId="48CC81EE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15</w:t>
            </w:r>
          </w:p>
        </w:tc>
        <w:tc>
          <w:tcPr>
            <w:tcW w:w="2130" w:type="dxa"/>
            <w:vMerge/>
            <w:shd w:val="clear" w:color="auto" w:fill="auto"/>
          </w:tcPr>
          <w:p w14:paraId="68A1651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22E1BA08" w14:textId="77777777" w:rsidTr="00152246">
        <w:trPr>
          <w:trHeight w:val="647"/>
        </w:trPr>
        <w:tc>
          <w:tcPr>
            <w:tcW w:w="645" w:type="dxa"/>
            <w:vMerge/>
            <w:shd w:val="clear" w:color="auto" w:fill="auto"/>
          </w:tcPr>
          <w:p w14:paraId="32D9E3C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10" w:type="dxa"/>
            <w:vMerge/>
            <w:shd w:val="clear" w:color="auto" w:fill="auto"/>
          </w:tcPr>
          <w:p w14:paraId="6C03447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10" w:type="dxa"/>
            <w:vMerge/>
            <w:shd w:val="clear" w:color="auto" w:fill="auto"/>
          </w:tcPr>
          <w:p w14:paraId="5465A16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59ECE9A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70CD206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2" w:type="dxa"/>
            <w:vMerge/>
            <w:shd w:val="clear" w:color="auto" w:fill="auto"/>
          </w:tcPr>
          <w:p w14:paraId="0860329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33" w:type="dxa"/>
            <w:vMerge/>
            <w:shd w:val="clear" w:color="auto" w:fill="auto"/>
          </w:tcPr>
          <w:p w14:paraId="6D81560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25" w:type="dxa"/>
            <w:vMerge/>
            <w:shd w:val="clear" w:color="auto" w:fill="auto"/>
          </w:tcPr>
          <w:p w14:paraId="15CDDA2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1535F570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52158E2C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30" w:type="dxa"/>
            <w:vMerge/>
            <w:shd w:val="clear" w:color="auto" w:fill="auto"/>
          </w:tcPr>
          <w:p w14:paraId="1FFC089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04B90800" w14:textId="77777777" w:rsidTr="00152246">
        <w:trPr>
          <w:trHeight w:val="317"/>
        </w:trPr>
        <w:tc>
          <w:tcPr>
            <w:tcW w:w="645" w:type="dxa"/>
            <w:vMerge/>
            <w:shd w:val="clear" w:color="auto" w:fill="auto"/>
          </w:tcPr>
          <w:p w14:paraId="48AA9B7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10" w:type="dxa"/>
            <w:vMerge/>
            <w:shd w:val="clear" w:color="auto" w:fill="auto"/>
          </w:tcPr>
          <w:p w14:paraId="541A5CB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10" w:type="dxa"/>
            <w:vMerge/>
            <w:shd w:val="clear" w:color="auto" w:fill="auto"/>
          </w:tcPr>
          <w:p w14:paraId="126500A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47D6C46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1539BD6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2" w:type="dxa"/>
            <w:vMerge/>
            <w:shd w:val="clear" w:color="auto" w:fill="auto"/>
          </w:tcPr>
          <w:p w14:paraId="6323AFF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33" w:type="dxa"/>
            <w:vMerge/>
            <w:shd w:val="clear" w:color="auto" w:fill="auto"/>
          </w:tcPr>
          <w:p w14:paraId="6B21B21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25" w:type="dxa"/>
            <w:vMerge/>
            <w:shd w:val="clear" w:color="auto" w:fill="auto"/>
          </w:tcPr>
          <w:p w14:paraId="06BA6B7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38B94371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365D1B05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30" w:type="dxa"/>
            <w:vMerge/>
            <w:shd w:val="clear" w:color="auto" w:fill="auto"/>
          </w:tcPr>
          <w:p w14:paraId="2CE267E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65130A5A" w14:textId="77777777" w:rsidTr="00152246">
        <w:trPr>
          <w:trHeight w:val="317"/>
        </w:trPr>
        <w:tc>
          <w:tcPr>
            <w:tcW w:w="645" w:type="dxa"/>
            <w:vMerge/>
            <w:shd w:val="clear" w:color="auto" w:fill="auto"/>
          </w:tcPr>
          <w:p w14:paraId="49749DE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10" w:type="dxa"/>
            <w:vMerge/>
            <w:shd w:val="clear" w:color="auto" w:fill="auto"/>
          </w:tcPr>
          <w:p w14:paraId="19D964D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10" w:type="dxa"/>
            <w:vMerge/>
            <w:shd w:val="clear" w:color="auto" w:fill="auto"/>
          </w:tcPr>
          <w:p w14:paraId="43FEEE2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26039B7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73703F1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2" w:type="dxa"/>
            <w:vMerge w:val="restart"/>
            <w:shd w:val="clear" w:color="auto" w:fill="auto"/>
          </w:tcPr>
          <w:p w14:paraId="3431D9F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933" w:type="dxa"/>
            <w:vMerge w:val="restart"/>
            <w:shd w:val="clear" w:color="auto" w:fill="auto"/>
          </w:tcPr>
          <w:p w14:paraId="77835C4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highlight w:val="white"/>
              </w:rPr>
            </w:pPr>
          </w:p>
        </w:tc>
        <w:tc>
          <w:tcPr>
            <w:tcW w:w="2025" w:type="dxa"/>
            <w:vMerge/>
            <w:shd w:val="clear" w:color="auto" w:fill="auto"/>
          </w:tcPr>
          <w:p w14:paraId="0576F1B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990" w:type="dxa"/>
            <w:vMerge/>
            <w:shd w:val="clear" w:color="auto" w:fill="auto"/>
          </w:tcPr>
          <w:p w14:paraId="3F23099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960" w:type="dxa"/>
            <w:vMerge/>
            <w:shd w:val="clear" w:color="auto" w:fill="auto"/>
          </w:tcPr>
          <w:p w14:paraId="3E349E9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2130" w:type="dxa"/>
            <w:vMerge/>
            <w:shd w:val="clear" w:color="auto" w:fill="auto"/>
          </w:tcPr>
          <w:p w14:paraId="03B5809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</w:tr>
      <w:tr w:rsidR="000729F5" w14:paraId="64FD983E" w14:textId="77777777" w:rsidTr="00152246">
        <w:trPr>
          <w:trHeight w:val="834"/>
        </w:trPr>
        <w:tc>
          <w:tcPr>
            <w:tcW w:w="645" w:type="dxa"/>
            <w:vMerge/>
            <w:shd w:val="clear" w:color="auto" w:fill="auto"/>
          </w:tcPr>
          <w:p w14:paraId="2681154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1710" w:type="dxa"/>
            <w:vMerge/>
            <w:shd w:val="clear" w:color="auto" w:fill="auto"/>
          </w:tcPr>
          <w:p w14:paraId="411B3FC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2310" w:type="dxa"/>
            <w:vMerge/>
            <w:shd w:val="clear" w:color="auto" w:fill="auto"/>
          </w:tcPr>
          <w:p w14:paraId="4D6AAB7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10406C2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1281633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1332" w:type="dxa"/>
            <w:vMerge/>
            <w:shd w:val="clear" w:color="auto" w:fill="auto"/>
          </w:tcPr>
          <w:p w14:paraId="08C903EA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933" w:type="dxa"/>
            <w:vMerge/>
            <w:shd w:val="clear" w:color="auto" w:fill="auto"/>
          </w:tcPr>
          <w:p w14:paraId="22A7D8F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2025" w:type="dxa"/>
            <w:vMerge w:val="restart"/>
            <w:shd w:val="clear" w:color="auto" w:fill="auto"/>
          </w:tcPr>
          <w:p w14:paraId="1C3A3A1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якості:кількість дітей, які охоплені відпочинком,%</w:t>
            </w:r>
          </w:p>
        </w:tc>
        <w:tc>
          <w:tcPr>
            <w:tcW w:w="990" w:type="dxa"/>
            <w:shd w:val="clear" w:color="auto" w:fill="auto"/>
          </w:tcPr>
          <w:p w14:paraId="00D45CF4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ЗЗСО</w:t>
            </w:r>
          </w:p>
          <w:p w14:paraId="6DFEBE20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60</w:t>
            </w:r>
          </w:p>
        </w:tc>
        <w:tc>
          <w:tcPr>
            <w:tcW w:w="960" w:type="dxa"/>
            <w:shd w:val="clear" w:color="auto" w:fill="auto"/>
          </w:tcPr>
          <w:p w14:paraId="60D0C86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ЗЗСО</w:t>
            </w:r>
          </w:p>
          <w:p w14:paraId="44A45F9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75</w:t>
            </w:r>
          </w:p>
        </w:tc>
        <w:tc>
          <w:tcPr>
            <w:tcW w:w="2130" w:type="dxa"/>
            <w:vMerge/>
            <w:shd w:val="clear" w:color="auto" w:fill="auto"/>
          </w:tcPr>
          <w:p w14:paraId="70F43E0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4E6BBC33" w14:textId="77777777" w:rsidTr="00152246">
        <w:trPr>
          <w:trHeight w:val="406"/>
        </w:trPr>
        <w:tc>
          <w:tcPr>
            <w:tcW w:w="645" w:type="dxa"/>
            <w:vMerge/>
            <w:shd w:val="clear" w:color="auto" w:fill="auto"/>
          </w:tcPr>
          <w:p w14:paraId="6FC677C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710" w:type="dxa"/>
            <w:vMerge/>
            <w:shd w:val="clear" w:color="auto" w:fill="auto"/>
          </w:tcPr>
          <w:p w14:paraId="2BEE3E2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10" w:type="dxa"/>
            <w:vMerge/>
            <w:shd w:val="clear" w:color="auto" w:fill="auto"/>
          </w:tcPr>
          <w:p w14:paraId="6DD21EE0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30F75BA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0" w:type="dxa"/>
            <w:vMerge/>
            <w:shd w:val="clear" w:color="auto" w:fill="auto"/>
          </w:tcPr>
          <w:p w14:paraId="1C830AD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332" w:type="dxa"/>
            <w:vMerge/>
            <w:shd w:val="clear" w:color="auto" w:fill="auto"/>
          </w:tcPr>
          <w:p w14:paraId="6A432A9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33" w:type="dxa"/>
            <w:vMerge/>
            <w:shd w:val="clear" w:color="auto" w:fill="auto"/>
          </w:tcPr>
          <w:p w14:paraId="2DC629A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25" w:type="dxa"/>
            <w:vMerge/>
            <w:shd w:val="clear" w:color="auto" w:fill="auto"/>
          </w:tcPr>
          <w:p w14:paraId="26384E4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0" w:type="dxa"/>
            <w:shd w:val="clear" w:color="auto" w:fill="auto"/>
          </w:tcPr>
          <w:p w14:paraId="59208BA8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ЗДО</w:t>
            </w:r>
          </w:p>
          <w:p w14:paraId="509A81E6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95</w:t>
            </w:r>
          </w:p>
        </w:tc>
        <w:tc>
          <w:tcPr>
            <w:tcW w:w="960" w:type="dxa"/>
            <w:shd w:val="clear" w:color="auto" w:fill="auto"/>
          </w:tcPr>
          <w:p w14:paraId="5276348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ЗДО</w:t>
            </w:r>
          </w:p>
          <w:p w14:paraId="1BCA5FC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95</w:t>
            </w:r>
          </w:p>
        </w:tc>
        <w:tc>
          <w:tcPr>
            <w:tcW w:w="2130" w:type="dxa"/>
            <w:vMerge/>
            <w:shd w:val="clear" w:color="auto" w:fill="auto"/>
          </w:tcPr>
          <w:p w14:paraId="3DC8763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</w:tbl>
    <w:tbl>
      <w:tblPr>
        <w:tblStyle w:val="11"/>
        <w:tblW w:w="1527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8"/>
        <w:gridCol w:w="1837"/>
        <w:gridCol w:w="2308"/>
        <w:gridCol w:w="809"/>
        <w:gridCol w:w="1417"/>
        <w:gridCol w:w="1276"/>
        <w:gridCol w:w="992"/>
        <w:gridCol w:w="2022"/>
        <w:gridCol w:w="997"/>
        <w:gridCol w:w="965"/>
        <w:gridCol w:w="2125"/>
      </w:tblGrid>
      <w:tr w:rsidR="000729F5" w14:paraId="08F59032" w14:textId="77777777">
        <w:trPr>
          <w:trHeight w:val="60"/>
        </w:trPr>
        <w:tc>
          <w:tcPr>
            <w:tcW w:w="528" w:type="dxa"/>
            <w:vMerge w:val="restart"/>
            <w:shd w:val="clear" w:color="auto" w:fill="auto"/>
          </w:tcPr>
          <w:p w14:paraId="5D3E82D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7.4</w:t>
            </w:r>
          </w:p>
        </w:tc>
        <w:tc>
          <w:tcPr>
            <w:tcW w:w="1837" w:type="dxa"/>
            <w:vMerge w:val="restart"/>
            <w:shd w:val="clear" w:color="auto" w:fill="auto"/>
          </w:tcPr>
          <w:p w14:paraId="422E2CC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Підтримка закладів освіти під час організації літнього відпочинку </w:t>
            </w:r>
          </w:p>
        </w:tc>
        <w:tc>
          <w:tcPr>
            <w:tcW w:w="2308" w:type="dxa"/>
            <w:vMerge w:val="restart"/>
            <w:shd w:val="clear" w:color="auto" w:fill="auto"/>
          </w:tcPr>
          <w:p w14:paraId="00788A6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7.4.1.Зміцнення матеріально-технічної бази закладів шляхом придбання обладнання для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активного відпочинку дітей в літній період.</w:t>
            </w:r>
          </w:p>
        </w:tc>
        <w:tc>
          <w:tcPr>
            <w:tcW w:w="809" w:type="dxa"/>
            <w:vMerge w:val="restart"/>
            <w:shd w:val="clear" w:color="auto" w:fill="auto"/>
          </w:tcPr>
          <w:p w14:paraId="2B61C55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lastRenderedPageBreak/>
              <w:t>2026,2027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60DD72F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2A90BF4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Міський  бюджет </w:t>
            </w:r>
          </w:p>
        </w:tc>
        <w:tc>
          <w:tcPr>
            <w:tcW w:w="992" w:type="dxa"/>
            <w:vMerge w:val="restart"/>
            <w:shd w:val="clear" w:color="auto" w:fill="auto"/>
          </w:tcPr>
          <w:p w14:paraId="0E067F2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</w:t>
            </w:r>
          </w:p>
          <w:p w14:paraId="2A48C0C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200,0</w:t>
            </w:r>
          </w:p>
          <w:p w14:paraId="4418625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 xml:space="preserve">2026 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100,0 </w:t>
            </w:r>
          </w:p>
          <w:p w14:paraId="768096F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- 100,0</w:t>
            </w:r>
          </w:p>
        </w:tc>
        <w:tc>
          <w:tcPr>
            <w:tcW w:w="2022" w:type="dxa"/>
            <w:shd w:val="clear" w:color="auto" w:fill="auto"/>
          </w:tcPr>
          <w:p w14:paraId="3E2C5DE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кількість закладів, для яких придбано обладнання, од.</w:t>
            </w:r>
          </w:p>
        </w:tc>
        <w:tc>
          <w:tcPr>
            <w:tcW w:w="997" w:type="dxa"/>
            <w:shd w:val="clear" w:color="auto" w:fill="auto"/>
          </w:tcPr>
          <w:p w14:paraId="471ADDD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CBDCED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8B59F85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28</w:t>
            </w:r>
          </w:p>
        </w:tc>
        <w:tc>
          <w:tcPr>
            <w:tcW w:w="965" w:type="dxa"/>
            <w:shd w:val="clear" w:color="auto" w:fill="auto"/>
          </w:tcPr>
          <w:p w14:paraId="7AB583CF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208E9BE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9FECDFF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28</w:t>
            </w:r>
          </w:p>
        </w:tc>
        <w:tc>
          <w:tcPr>
            <w:tcW w:w="2125" w:type="dxa"/>
            <w:vMerge w:val="restart"/>
            <w:shd w:val="clear" w:color="auto" w:fill="auto"/>
          </w:tcPr>
          <w:p w14:paraId="5F317F8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2063F65A" w14:textId="77777777">
        <w:trPr>
          <w:trHeight w:val="360"/>
        </w:trPr>
        <w:tc>
          <w:tcPr>
            <w:tcW w:w="528" w:type="dxa"/>
            <w:vMerge/>
            <w:shd w:val="clear" w:color="auto" w:fill="auto"/>
          </w:tcPr>
          <w:p w14:paraId="4FA98C3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37" w:type="dxa"/>
            <w:vMerge/>
            <w:shd w:val="clear" w:color="auto" w:fill="auto"/>
          </w:tcPr>
          <w:p w14:paraId="3674900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08" w:type="dxa"/>
            <w:vMerge/>
            <w:shd w:val="clear" w:color="auto" w:fill="auto"/>
          </w:tcPr>
          <w:p w14:paraId="30C5BD3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09" w:type="dxa"/>
            <w:vMerge/>
            <w:shd w:val="clear" w:color="auto" w:fill="auto"/>
          </w:tcPr>
          <w:p w14:paraId="2CF9106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69F6C09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3A4843A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0157C70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22" w:type="dxa"/>
            <w:vMerge w:val="restart"/>
            <w:shd w:val="clear" w:color="auto" w:fill="auto"/>
          </w:tcPr>
          <w:p w14:paraId="1F7BAA0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ефективності:сер сере витрати на зміцнення матеріально-технічної бази одного закладу,тис.грн</w:t>
            </w:r>
          </w:p>
        </w:tc>
        <w:tc>
          <w:tcPr>
            <w:tcW w:w="997" w:type="dxa"/>
            <w:vMerge w:val="restart"/>
            <w:shd w:val="clear" w:color="auto" w:fill="auto"/>
          </w:tcPr>
          <w:p w14:paraId="66363E0F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9F7AC4A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3D996528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40CA73F1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3,6</w:t>
            </w:r>
          </w:p>
        </w:tc>
        <w:tc>
          <w:tcPr>
            <w:tcW w:w="965" w:type="dxa"/>
            <w:vMerge w:val="restart"/>
            <w:shd w:val="clear" w:color="auto" w:fill="auto"/>
          </w:tcPr>
          <w:p w14:paraId="31CEB82C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627C3EBB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37F8877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EA312B9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3,5</w:t>
            </w:r>
          </w:p>
        </w:tc>
        <w:tc>
          <w:tcPr>
            <w:tcW w:w="2125" w:type="dxa"/>
            <w:vMerge/>
            <w:shd w:val="clear" w:color="auto" w:fill="auto"/>
          </w:tcPr>
          <w:p w14:paraId="311226B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4734EBF8" w14:textId="77777777">
        <w:trPr>
          <w:trHeight w:val="1541"/>
        </w:trPr>
        <w:tc>
          <w:tcPr>
            <w:tcW w:w="528" w:type="dxa"/>
            <w:vMerge/>
            <w:shd w:val="clear" w:color="auto" w:fill="auto"/>
          </w:tcPr>
          <w:p w14:paraId="35EE933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37" w:type="dxa"/>
            <w:vMerge/>
            <w:shd w:val="clear" w:color="auto" w:fill="auto"/>
          </w:tcPr>
          <w:p w14:paraId="1C9196F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08" w:type="dxa"/>
            <w:vMerge/>
            <w:shd w:val="clear" w:color="auto" w:fill="auto"/>
          </w:tcPr>
          <w:p w14:paraId="185A601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09" w:type="dxa"/>
            <w:vMerge/>
            <w:shd w:val="clear" w:color="auto" w:fill="auto"/>
          </w:tcPr>
          <w:p w14:paraId="5E25600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5AE2725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76" w:type="dxa"/>
            <w:shd w:val="clear" w:color="auto" w:fill="auto"/>
          </w:tcPr>
          <w:p w14:paraId="3C496679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992" w:type="dxa"/>
            <w:shd w:val="clear" w:color="auto" w:fill="auto"/>
          </w:tcPr>
          <w:p w14:paraId="66ECF4E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2022" w:type="dxa"/>
            <w:vMerge/>
            <w:shd w:val="clear" w:color="auto" w:fill="auto"/>
          </w:tcPr>
          <w:p w14:paraId="2B7BACD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997" w:type="dxa"/>
            <w:vMerge/>
            <w:shd w:val="clear" w:color="auto" w:fill="auto"/>
          </w:tcPr>
          <w:p w14:paraId="42A3728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965" w:type="dxa"/>
            <w:vMerge/>
            <w:shd w:val="clear" w:color="auto" w:fill="auto"/>
          </w:tcPr>
          <w:p w14:paraId="136E6404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2125" w:type="dxa"/>
            <w:vMerge/>
            <w:shd w:val="clear" w:color="auto" w:fill="auto"/>
          </w:tcPr>
          <w:p w14:paraId="0CFFAA4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</w:tr>
      <w:tr w:rsidR="000729F5" w14:paraId="525CA307" w14:textId="77777777">
        <w:trPr>
          <w:trHeight w:val="1104"/>
        </w:trPr>
        <w:tc>
          <w:tcPr>
            <w:tcW w:w="528" w:type="dxa"/>
            <w:vMerge/>
            <w:shd w:val="clear" w:color="auto" w:fill="auto"/>
          </w:tcPr>
          <w:p w14:paraId="544D521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1837" w:type="dxa"/>
            <w:vMerge/>
            <w:shd w:val="clear" w:color="auto" w:fill="auto"/>
          </w:tcPr>
          <w:p w14:paraId="3552799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2308" w:type="dxa"/>
            <w:vMerge w:val="restart"/>
            <w:shd w:val="clear" w:color="auto" w:fill="auto"/>
          </w:tcPr>
          <w:p w14:paraId="380F9C2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7.4.2. Забезпечити виконання </w:t>
            </w:r>
            <w:r>
              <w:rPr>
                <w:rFonts w:ascii="Times New Roman" w:eastAsia="Times New Roman" w:hAnsi="Times New Roman" w:cs="Times New Roman"/>
                <w:color w:val="212529"/>
                <w:highlight w:val="white"/>
              </w:rPr>
              <w:t>вимог планів-завдань  санітарно-епідеміологічної служби,  спрямованих на поліпшення життєво важливих складових функціонування закладів відпочинку</w:t>
            </w:r>
          </w:p>
        </w:tc>
        <w:tc>
          <w:tcPr>
            <w:tcW w:w="809" w:type="dxa"/>
            <w:vMerge w:val="restart"/>
            <w:shd w:val="clear" w:color="auto" w:fill="auto"/>
          </w:tcPr>
          <w:p w14:paraId="49E564A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2026, 2027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0052F2C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Відділ освіти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0939425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Міський  бюджет </w:t>
            </w:r>
          </w:p>
        </w:tc>
        <w:tc>
          <w:tcPr>
            <w:tcW w:w="992" w:type="dxa"/>
            <w:vMerge w:val="restart"/>
            <w:shd w:val="clear" w:color="auto" w:fill="auto"/>
          </w:tcPr>
          <w:p w14:paraId="74B1FED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усього:</w:t>
            </w:r>
          </w:p>
          <w:p w14:paraId="6B8A1EB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160,0 у т.ч.</w:t>
            </w:r>
          </w:p>
          <w:p w14:paraId="2CC8377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– 80,0</w:t>
            </w:r>
          </w:p>
          <w:p w14:paraId="18043E2D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</w:t>
            </w:r>
            <w:r>
              <w:rPr>
                <w:rFonts w:ascii="Times New Roman" w:eastAsia="Times New Roman" w:hAnsi="Times New Roman" w:cs="Times New Roman"/>
                <w:highlight w:val="white"/>
              </w:rPr>
              <w:t>-</w:t>
            </w:r>
          </w:p>
          <w:p w14:paraId="75D20070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80,0</w:t>
            </w:r>
          </w:p>
          <w:p w14:paraId="1467BC74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highlight w:val="white"/>
              </w:rPr>
            </w:pPr>
          </w:p>
        </w:tc>
        <w:tc>
          <w:tcPr>
            <w:tcW w:w="2022" w:type="dxa"/>
            <w:shd w:val="clear" w:color="auto" w:fill="auto"/>
          </w:tcPr>
          <w:p w14:paraId="6AB57A0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продукту: кількісні закладів, для яких проведено дослідження,од.</w:t>
            </w:r>
          </w:p>
        </w:tc>
        <w:tc>
          <w:tcPr>
            <w:tcW w:w="997" w:type="dxa"/>
            <w:shd w:val="clear" w:color="auto" w:fill="auto"/>
          </w:tcPr>
          <w:p w14:paraId="4F17D1E9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FDCB048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28</w:t>
            </w:r>
          </w:p>
        </w:tc>
        <w:tc>
          <w:tcPr>
            <w:tcW w:w="965" w:type="dxa"/>
            <w:shd w:val="clear" w:color="auto" w:fill="auto"/>
          </w:tcPr>
          <w:p w14:paraId="3063B5C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C41D4FB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28</w:t>
            </w:r>
          </w:p>
        </w:tc>
        <w:tc>
          <w:tcPr>
            <w:tcW w:w="2125" w:type="dxa"/>
            <w:vMerge/>
            <w:shd w:val="clear" w:color="auto" w:fill="auto"/>
          </w:tcPr>
          <w:p w14:paraId="04948FC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7432CBDD" w14:textId="77777777" w:rsidTr="00152246">
        <w:trPr>
          <w:trHeight w:val="317"/>
        </w:trPr>
        <w:tc>
          <w:tcPr>
            <w:tcW w:w="528" w:type="dxa"/>
            <w:vMerge/>
            <w:shd w:val="clear" w:color="auto" w:fill="auto"/>
          </w:tcPr>
          <w:p w14:paraId="46E7264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37" w:type="dxa"/>
            <w:vMerge/>
            <w:shd w:val="clear" w:color="auto" w:fill="auto"/>
          </w:tcPr>
          <w:p w14:paraId="2CB51AE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08" w:type="dxa"/>
            <w:vMerge/>
            <w:shd w:val="clear" w:color="auto" w:fill="auto"/>
          </w:tcPr>
          <w:p w14:paraId="3AD531CF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09" w:type="dxa"/>
            <w:vMerge/>
            <w:shd w:val="clear" w:color="auto" w:fill="auto"/>
          </w:tcPr>
          <w:p w14:paraId="1FE4A6A5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21D9D69E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3D0B3A99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72D3D932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022" w:type="dxa"/>
            <w:vMerge w:val="restart"/>
            <w:shd w:val="clear" w:color="auto" w:fill="auto"/>
          </w:tcPr>
          <w:p w14:paraId="4440364B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ефективності: середні витрати на проведення одного лабораторного дослідження,тис.грн</w:t>
            </w:r>
          </w:p>
        </w:tc>
        <w:tc>
          <w:tcPr>
            <w:tcW w:w="997" w:type="dxa"/>
            <w:vMerge w:val="restart"/>
            <w:shd w:val="clear" w:color="auto" w:fill="auto"/>
          </w:tcPr>
          <w:p w14:paraId="6E6FC112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504EC9F9" w14:textId="77777777" w:rsidR="000729F5" w:rsidRDefault="000729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9A727CD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2,8</w:t>
            </w:r>
          </w:p>
        </w:tc>
        <w:tc>
          <w:tcPr>
            <w:tcW w:w="965" w:type="dxa"/>
            <w:vMerge w:val="restart"/>
            <w:shd w:val="clear" w:color="auto" w:fill="auto"/>
          </w:tcPr>
          <w:p w14:paraId="1CAED537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7A366EA0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  <w:p w14:paraId="153EF38D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2,8</w:t>
            </w:r>
          </w:p>
        </w:tc>
        <w:tc>
          <w:tcPr>
            <w:tcW w:w="2125" w:type="dxa"/>
            <w:vMerge/>
            <w:shd w:val="clear" w:color="auto" w:fill="auto"/>
          </w:tcPr>
          <w:p w14:paraId="2B1232C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6139448F" w14:textId="77777777">
        <w:trPr>
          <w:trHeight w:val="317"/>
        </w:trPr>
        <w:tc>
          <w:tcPr>
            <w:tcW w:w="528" w:type="dxa"/>
            <w:vMerge/>
            <w:shd w:val="clear" w:color="auto" w:fill="auto"/>
          </w:tcPr>
          <w:p w14:paraId="5BC3D9B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837" w:type="dxa"/>
            <w:vMerge/>
            <w:shd w:val="clear" w:color="auto" w:fill="auto"/>
          </w:tcPr>
          <w:p w14:paraId="03851CA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308" w:type="dxa"/>
            <w:vMerge/>
            <w:shd w:val="clear" w:color="auto" w:fill="auto"/>
          </w:tcPr>
          <w:p w14:paraId="24A7EE5C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809" w:type="dxa"/>
            <w:vMerge/>
            <w:shd w:val="clear" w:color="auto" w:fill="auto"/>
          </w:tcPr>
          <w:p w14:paraId="596FF6C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375BAC81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276" w:type="dxa"/>
            <w:vMerge w:val="restart"/>
            <w:shd w:val="clear" w:color="auto" w:fill="auto"/>
          </w:tcPr>
          <w:p w14:paraId="52F593C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інші кошти не заборонені законодавством</w:t>
            </w:r>
          </w:p>
        </w:tc>
        <w:tc>
          <w:tcPr>
            <w:tcW w:w="992" w:type="dxa"/>
            <w:vMerge w:val="restart"/>
            <w:shd w:val="clear" w:color="auto" w:fill="auto"/>
          </w:tcPr>
          <w:p w14:paraId="3232F4A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highlight w:val="white"/>
              </w:rPr>
            </w:pPr>
          </w:p>
        </w:tc>
        <w:tc>
          <w:tcPr>
            <w:tcW w:w="2022" w:type="dxa"/>
            <w:vMerge/>
            <w:shd w:val="clear" w:color="auto" w:fill="auto"/>
          </w:tcPr>
          <w:p w14:paraId="67DFE5A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997" w:type="dxa"/>
            <w:vMerge/>
            <w:shd w:val="clear" w:color="auto" w:fill="auto"/>
          </w:tcPr>
          <w:p w14:paraId="137A531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965" w:type="dxa"/>
            <w:vMerge/>
            <w:shd w:val="clear" w:color="auto" w:fill="auto"/>
          </w:tcPr>
          <w:p w14:paraId="56D1A8B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2125" w:type="dxa"/>
            <w:vMerge/>
            <w:shd w:val="clear" w:color="auto" w:fill="auto"/>
          </w:tcPr>
          <w:p w14:paraId="44433446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</w:tr>
      <w:tr w:rsidR="000729F5" w14:paraId="3982A378" w14:textId="77777777">
        <w:trPr>
          <w:trHeight w:val="363"/>
        </w:trPr>
        <w:tc>
          <w:tcPr>
            <w:tcW w:w="528" w:type="dxa"/>
            <w:vMerge/>
            <w:shd w:val="clear" w:color="auto" w:fill="auto"/>
          </w:tcPr>
          <w:p w14:paraId="6D0807B3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1837" w:type="dxa"/>
            <w:vMerge/>
            <w:shd w:val="clear" w:color="auto" w:fill="auto"/>
          </w:tcPr>
          <w:p w14:paraId="681C517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2308" w:type="dxa"/>
            <w:vMerge/>
            <w:shd w:val="clear" w:color="auto" w:fill="auto"/>
          </w:tcPr>
          <w:p w14:paraId="216F252B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809" w:type="dxa"/>
            <w:vMerge/>
            <w:shd w:val="clear" w:color="auto" w:fill="auto"/>
          </w:tcPr>
          <w:p w14:paraId="3FF1A6A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3493522D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12C44558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0EA4EEE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FF0000"/>
                <w:highlight w:val="yellow"/>
              </w:rPr>
            </w:pPr>
          </w:p>
        </w:tc>
        <w:tc>
          <w:tcPr>
            <w:tcW w:w="2022" w:type="dxa"/>
            <w:shd w:val="clear" w:color="auto" w:fill="auto"/>
          </w:tcPr>
          <w:p w14:paraId="686DD4A7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якості: відсоток закладів,%</w:t>
            </w:r>
          </w:p>
        </w:tc>
        <w:tc>
          <w:tcPr>
            <w:tcW w:w="997" w:type="dxa"/>
            <w:shd w:val="clear" w:color="auto" w:fill="auto"/>
          </w:tcPr>
          <w:p w14:paraId="58840879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</w:tc>
        <w:tc>
          <w:tcPr>
            <w:tcW w:w="965" w:type="dxa"/>
            <w:shd w:val="clear" w:color="auto" w:fill="auto"/>
          </w:tcPr>
          <w:p w14:paraId="5C45E2D2" w14:textId="77777777" w:rsidR="000729F5" w:rsidRDefault="006125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100</w:t>
            </w:r>
          </w:p>
        </w:tc>
        <w:tc>
          <w:tcPr>
            <w:tcW w:w="2125" w:type="dxa"/>
            <w:vMerge/>
            <w:shd w:val="clear" w:color="auto" w:fill="auto"/>
          </w:tcPr>
          <w:p w14:paraId="001B7C77" w14:textId="77777777" w:rsidR="000729F5" w:rsidRDefault="000729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12D04557" w14:textId="77777777">
        <w:trPr>
          <w:trHeight w:val="330"/>
        </w:trPr>
        <w:tc>
          <w:tcPr>
            <w:tcW w:w="528" w:type="dxa"/>
            <w:shd w:val="clear" w:color="auto" w:fill="auto"/>
          </w:tcPr>
          <w:p w14:paraId="63C5FBF3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1837" w:type="dxa"/>
            <w:shd w:val="clear" w:color="auto" w:fill="auto"/>
          </w:tcPr>
          <w:p w14:paraId="3D5F7AD6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Усього витрат по розділу:</w:t>
            </w:r>
          </w:p>
        </w:tc>
        <w:tc>
          <w:tcPr>
            <w:tcW w:w="2308" w:type="dxa"/>
            <w:shd w:val="clear" w:color="auto" w:fill="auto"/>
          </w:tcPr>
          <w:p w14:paraId="12F82A4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809" w:type="dxa"/>
            <w:shd w:val="clear" w:color="auto" w:fill="auto"/>
          </w:tcPr>
          <w:p w14:paraId="5579B02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417" w:type="dxa"/>
            <w:shd w:val="clear" w:color="auto" w:fill="auto"/>
          </w:tcPr>
          <w:p w14:paraId="38683012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1276" w:type="dxa"/>
            <w:shd w:val="clear" w:color="auto" w:fill="auto"/>
          </w:tcPr>
          <w:p w14:paraId="10090333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 xml:space="preserve">Міський  бюджет </w:t>
            </w:r>
          </w:p>
        </w:tc>
        <w:tc>
          <w:tcPr>
            <w:tcW w:w="992" w:type="dxa"/>
            <w:shd w:val="clear" w:color="auto" w:fill="auto"/>
          </w:tcPr>
          <w:p w14:paraId="44CC7B24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 xml:space="preserve">3040,0 </w:t>
            </w:r>
          </w:p>
          <w:p w14:paraId="739CF615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у т.ч.</w:t>
            </w:r>
          </w:p>
          <w:p w14:paraId="679973F2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2026 – 1520,0</w:t>
            </w:r>
          </w:p>
          <w:p w14:paraId="0501EF8C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2027-</w:t>
            </w:r>
          </w:p>
          <w:p w14:paraId="364F7F2A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highlight w:val="white"/>
              </w:rPr>
              <w:t>1520,0</w:t>
            </w:r>
          </w:p>
        </w:tc>
        <w:tc>
          <w:tcPr>
            <w:tcW w:w="2022" w:type="dxa"/>
            <w:shd w:val="clear" w:color="auto" w:fill="auto"/>
          </w:tcPr>
          <w:p w14:paraId="22CE35AB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</w:p>
        </w:tc>
        <w:tc>
          <w:tcPr>
            <w:tcW w:w="997" w:type="dxa"/>
            <w:shd w:val="clear" w:color="auto" w:fill="auto"/>
          </w:tcPr>
          <w:p w14:paraId="5BED9891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965" w:type="dxa"/>
            <w:shd w:val="clear" w:color="auto" w:fill="auto"/>
          </w:tcPr>
          <w:p w14:paraId="4502DC6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2125" w:type="dxa"/>
            <w:shd w:val="clear" w:color="auto" w:fill="auto"/>
          </w:tcPr>
          <w:p w14:paraId="19CE1A36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0729F5" w14:paraId="742F1094" w14:textId="77777777">
        <w:trPr>
          <w:trHeight w:val="330"/>
        </w:trPr>
        <w:tc>
          <w:tcPr>
            <w:tcW w:w="528" w:type="dxa"/>
            <w:shd w:val="clear" w:color="auto" w:fill="auto"/>
          </w:tcPr>
          <w:p w14:paraId="5B00C52A" w14:textId="77777777" w:rsidR="000729F5" w:rsidRDefault="00072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</w:tc>
        <w:tc>
          <w:tcPr>
            <w:tcW w:w="6371" w:type="dxa"/>
            <w:gridSpan w:val="4"/>
            <w:shd w:val="clear" w:color="auto" w:fill="auto"/>
          </w:tcPr>
          <w:p w14:paraId="4798BCB1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white"/>
              </w:rPr>
              <w:t>УСЬОГО ВИТРАТ ПО ПРОГРАМІ:    28991,8</w:t>
            </w:r>
          </w:p>
          <w:p w14:paraId="0D0761E2" w14:textId="111A3886" w:rsidR="000729F5" w:rsidRDefault="00152246" w:rsidP="0015224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white"/>
                <w:lang w:val="uk-UA"/>
              </w:rPr>
              <w:t xml:space="preserve">У тому числі: </w:t>
            </w:r>
            <w:r w:rsidR="006125C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white"/>
              </w:rPr>
              <w:t>2026 – 15395,7;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white"/>
                <w:lang w:val="uk-UA"/>
              </w:rPr>
              <w:t xml:space="preserve">     </w:t>
            </w:r>
            <w:r w:rsidR="006125C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white"/>
              </w:rPr>
              <w:t xml:space="preserve">2027  -  13596,0                                 </w:t>
            </w:r>
          </w:p>
        </w:tc>
        <w:tc>
          <w:tcPr>
            <w:tcW w:w="8377" w:type="dxa"/>
            <w:gridSpan w:val="6"/>
            <w:shd w:val="clear" w:color="auto" w:fill="auto"/>
          </w:tcPr>
          <w:p w14:paraId="6F42E3EE" w14:textId="77777777" w:rsidR="000729F5" w:rsidRDefault="006125C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white"/>
              </w:rPr>
              <w:t>Міський  бюджет</w:t>
            </w:r>
          </w:p>
        </w:tc>
      </w:tr>
    </w:tbl>
    <w:p w14:paraId="1D1E760B" w14:textId="34A33513" w:rsidR="006812D0" w:rsidRDefault="006812D0" w:rsidP="006812D0">
      <w:pPr>
        <w:rPr>
          <w:rFonts w:asciiTheme="minorHAnsi" w:hAnsiTheme="minorHAnsi"/>
        </w:rPr>
      </w:pPr>
    </w:p>
    <w:p w14:paraId="43EF38E9" w14:textId="6BFA3D78" w:rsidR="006812D0" w:rsidRPr="006812D0" w:rsidRDefault="006812D0" w:rsidP="00152246">
      <w:pPr>
        <w:spacing w:after="0" w:line="240" w:lineRule="auto"/>
        <w:ind w:firstLine="720"/>
        <w:rPr>
          <w:rFonts w:ascii="Times New Roman" w:hAnsi="Times New Roman" w:cs="Times New Roman"/>
          <w:sz w:val="28"/>
          <w:szCs w:val="28"/>
          <w:lang w:val="uk-UA"/>
        </w:rPr>
      </w:pPr>
      <w:r w:rsidRPr="006812D0">
        <w:rPr>
          <w:rFonts w:ascii="Times New Roman" w:hAnsi="Times New Roman" w:cs="Times New Roman"/>
          <w:sz w:val="28"/>
          <w:szCs w:val="28"/>
          <w:lang w:val="uk-UA"/>
        </w:rPr>
        <w:t>Начальник відділу освіти</w:t>
      </w:r>
    </w:p>
    <w:p w14:paraId="3ACC151B" w14:textId="77A46C19" w:rsidR="006812D0" w:rsidRPr="006812D0" w:rsidRDefault="006812D0" w:rsidP="006812D0">
      <w:pPr>
        <w:spacing w:after="0" w:line="240" w:lineRule="auto"/>
        <w:ind w:firstLine="720"/>
        <w:rPr>
          <w:rFonts w:ascii="Times New Roman" w:hAnsi="Times New Roman" w:cs="Times New Roman"/>
          <w:sz w:val="28"/>
          <w:szCs w:val="28"/>
          <w:lang w:val="uk-UA"/>
        </w:rPr>
      </w:pPr>
      <w:r w:rsidRPr="006812D0">
        <w:rPr>
          <w:rFonts w:ascii="Times New Roman" w:hAnsi="Times New Roman" w:cs="Times New Roman"/>
          <w:sz w:val="28"/>
          <w:szCs w:val="28"/>
          <w:lang w:val="uk-UA"/>
        </w:rPr>
        <w:t>Решетилівської міської ради</w:t>
      </w:r>
      <w:r w:rsidRPr="006812D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6812D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6812D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6812D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6812D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6812D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6812D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6812D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6812D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6812D0">
        <w:rPr>
          <w:rFonts w:ascii="Times New Roman" w:hAnsi="Times New Roman" w:cs="Times New Roman"/>
          <w:sz w:val="28"/>
          <w:szCs w:val="28"/>
          <w:lang w:val="uk-UA"/>
        </w:rPr>
        <w:tab/>
        <w:t>Алла КОСТОГРИЗ</w:t>
      </w:r>
    </w:p>
    <w:sectPr w:rsidR="006812D0" w:rsidRPr="006812D0">
      <w:pgSz w:w="16838" w:h="11906" w:orient="landscape"/>
      <w:pgMar w:top="1701" w:right="1134" w:bottom="142" w:left="1134" w:header="709" w:footer="0" w:gutter="0"/>
      <w:pgNumType w:start="1"/>
      <w:cols w:space="720"/>
      <w:titlePg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auto"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B39A8EA8-C975-4CA2-97A3-BEE88E7FE54A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C6CCDD43-A951-431D-88CB-395C818B82A6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CCE9BF78-04C0-4752-973D-356EE1A0B7A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29F5"/>
    <w:rsid w:val="000729F5"/>
    <w:rsid w:val="0014474A"/>
    <w:rsid w:val="00152246"/>
    <w:rsid w:val="006125CC"/>
    <w:rsid w:val="006812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D58F74"/>
  <w15:docId w15:val="{53B486C3-F069-4F3A-8ABA-52F280E8B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uk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a4">
    <w:name w:val="Верхний колонтитул Знак"/>
    <w:basedOn w:val="a0"/>
    <w:uiPriority w:val="99"/>
    <w:qFormat/>
    <w:rsid w:val="00642151"/>
  </w:style>
  <w:style w:type="character" w:customStyle="1" w:styleId="a5">
    <w:name w:val="Нижний колонтитул Знак"/>
    <w:basedOn w:val="a0"/>
    <w:uiPriority w:val="99"/>
    <w:qFormat/>
    <w:rsid w:val="00642151"/>
  </w:style>
  <w:style w:type="paragraph" w:customStyle="1" w:styleId="a6">
    <w:name w:val="Заголовок"/>
    <w:next w:val="a7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a7">
    <w:name w:val="Body Text"/>
    <w:pPr>
      <w:spacing w:after="140"/>
    </w:pPr>
  </w:style>
  <w:style w:type="paragraph" w:styleId="a8">
    <w:name w:val="List"/>
    <w:basedOn w:val="a7"/>
  </w:style>
  <w:style w:type="paragraph" w:styleId="a9">
    <w:name w:val="caption"/>
    <w:qFormat/>
    <w:pPr>
      <w:suppressLineNumbers/>
      <w:spacing w:before="120" w:after="120"/>
    </w:pPr>
    <w:rPr>
      <w:i/>
      <w:iCs/>
    </w:rPr>
  </w:style>
  <w:style w:type="paragraph" w:styleId="aa">
    <w:name w:val="index heading"/>
    <w:qFormat/>
    <w:pPr>
      <w:suppressLineNumbers/>
    </w:pPr>
  </w:style>
  <w:style w:type="paragraph" w:customStyle="1" w:styleId="ab">
    <w:name w:val="Верхний и нижний колонтитулы"/>
    <w:qFormat/>
  </w:style>
  <w:style w:type="paragraph" w:styleId="ac">
    <w:name w:val="header"/>
    <w:uiPriority w:val="99"/>
    <w:unhideWhenUsed/>
    <w:rsid w:val="00642151"/>
    <w:pPr>
      <w:tabs>
        <w:tab w:val="center" w:pos="4677"/>
        <w:tab w:val="right" w:pos="9355"/>
      </w:tabs>
      <w:spacing w:after="0" w:line="240" w:lineRule="auto"/>
    </w:pPr>
  </w:style>
  <w:style w:type="paragraph" w:styleId="ad">
    <w:name w:val="footer"/>
    <w:uiPriority w:val="99"/>
    <w:unhideWhenUsed/>
    <w:rsid w:val="0064215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No Spacing"/>
    <w:uiPriority w:val="1"/>
    <w:qFormat/>
    <w:rsid w:val="008A301C"/>
    <w:pPr>
      <w:widowControl w:val="0"/>
    </w:pPr>
    <w:rPr>
      <w:rFonts w:ascii="Helvetica Neue" w:eastAsia="Helvetica Neue" w:hAnsi="Helvetica Neue" w:cs="Helvetica Neue"/>
      <w:color w:val="000000"/>
    </w:rPr>
  </w:style>
  <w:style w:type="paragraph" w:styleId="af">
    <w:name w:val="List Paragraph"/>
    <w:uiPriority w:val="34"/>
    <w:qFormat/>
    <w:rsid w:val="00AE6938"/>
    <w:pPr>
      <w:ind w:left="720"/>
      <w:contextualSpacing/>
    </w:pPr>
  </w:style>
  <w:style w:type="table" w:styleId="af0">
    <w:name w:val="Table Grid"/>
    <w:basedOn w:val="a1"/>
    <w:uiPriority w:val="59"/>
    <w:rsid w:val="006B44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">
    <w:name w:val="Сетка таблицы1"/>
    <w:basedOn w:val="a1"/>
    <w:uiPriority w:val="59"/>
    <w:rsid w:val="00471C2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8">
    <w:name w:val="8"/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">
    <w:name w:val="7"/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0">
    <w:name w:val="6"/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">
    <w:name w:val="5"/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0">
    <w:name w:val="4"/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">
    <w:name w:val="3"/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">
    <w:name w:val="2"/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1"/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nXtcxmjv0Gswg1WuY0HGMMfS4A==">CgMxLjAyDmgubmVxeGZrcnJvbTdxOAByITFGSjFSdzdDRlZ5MDhxdDFPVXNJTDljdjdQZDQwdV90dw==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28</Pages>
  <Words>21645</Words>
  <Characters>12339</Characters>
  <Application>Microsoft Office Word</Application>
  <DocSecurity>0</DocSecurity>
  <Lines>102</Lines>
  <Paragraphs>67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Консультант</dc:creator>
  <cp:keywords/>
  <dc:description/>
  <cp:lastModifiedBy>Ольга</cp:lastModifiedBy>
  <cp:revision>5</cp:revision>
  <dcterms:created xsi:type="dcterms:W3CDTF">2022-11-16T09:58:00Z</dcterms:created>
  <dcterms:modified xsi:type="dcterms:W3CDTF">2025-11-21T09:10:00Z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